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679" w:rsidRDefault="00CE7679" w:rsidP="00CE7679">
      <w:pPr>
        <w:pStyle w:val="1"/>
        <w:numPr>
          <w:ilvl w:val="0"/>
          <w:numId w:val="1"/>
        </w:numPr>
        <w:spacing w:line="276" w:lineRule="auto"/>
        <w:jc w:val="center"/>
        <w:rPr>
          <w:b/>
          <w:szCs w:val="32"/>
        </w:rPr>
      </w:pPr>
      <w:r>
        <w:rPr>
          <w:b/>
          <w:szCs w:val="32"/>
        </w:rPr>
        <w:t>Муниципальное бюджетное общеобразовательное учреждение</w:t>
      </w:r>
    </w:p>
    <w:p w:rsidR="00CE7679" w:rsidRDefault="00CE7679" w:rsidP="00CE7679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«Средняя общеобразовательная школа № 151</w:t>
      </w:r>
    </w:p>
    <w:p w:rsidR="00CE7679" w:rsidRDefault="00CE7679" w:rsidP="00CE7679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 углубленным изучением отдельных предметов”</w:t>
      </w:r>
    </w:p>
    <w:p w:rsidR="00CE7679" w:rsidRDefault="00CE7679" w:rsidP="00CE7679">
      <w:pPr>
        <w:spacing w:line="276" w:lineRule="auto"/>
        <w:jc w:val="center"/>
        <w:rPr>
          <w:b/>
          <w:sz w:val="32"/>
        </w:rPr>
      </w:pPr>
      <w:r>
        <w:rPr>
          <w:b/>
          <w:sz w:val="32"/>
          <w:szCs w:val="32"/>
        </w:rPr>
        <w:t>Кировского района города Казани</w:t>
      </w:r>
    </w:p>
    <w:p w:rsidR="00CE7679" w:rsidRDefault="00CE7679" w:rsidP="00CE7679">
      <w:pPr>
        <w:jc w:val="center"/>
        <w:rPr>
          <w:sz w:val="32"/>
        </w:rPr>
      </w:pPr>
    </w:p>
    <w:p w:rsidR="00CE7679" w:rsidRDefault="00CE7679" w:rsidP="00CE7679">
      <w:pPr>
        <w:jc w:val="center"/>
        <w:rPr>
          <w:sz w:val="32"/>
        </w:rPr>
      </w:pPr>
    </w:p>
    <w:p w:rsidR="00CE7679" w:rsidRDefault="00CE7679" w:rsidP="00CE7679">
      <w:pPr>
        <w:rPr>
          <w:b/>
          <w:bCs/>
          <w:sz w:val="32"/>
        </w:rPr>
      </w:pPr>
    </w:p>
    <w:p w:rsidR="00CE7679" w:rsidRDefault="00CE7679" w:rsidP="00CE767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Принята на заседании                                            Утверждаю:</w:t>
      </w:r>
    </w:p>
    <w:p w:rsidR="00CE7679" w:rsidRDefault="00CE7679" w:rsidP="00CE767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педагогического совета                                          Директор МБОУ «СОШ №151»</w:t>
      </w:r>
    </w:p>
    <w:p w:rsidR="00CE7679" w:rsidRDefault="008F6692" w:rsidP="00CE767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от «</w:t>
      </w:r>
      <w:proofErr w:type="gramStart"/>
      <w:r>
        <w:rPr>
          <w:sz w:val="28"/>
          <w:szCs w:val="28"/>
        </w:rPr>
        <w:t>26»  августа</w:t>
      </w:r>
      <w:proofErr w:type="gramEnd"/>
      <w:r>
        <w:rPr>
          <w:sz w:val="28"/>
          <w:szCs w:val="28"/>
        </w:rPr>
        <w:t xml:space="preserve"> 2019</w:t>
      </w:r>
      <w:r w:rsidR="00CE7679">
        <w:rPr>
          <w:sz w:val="28"/>
          <w:szCs w:val="28"/>
        </w:rPr>
        <w:t xml:space="preserve"> года                                     </w:t>
      </w:r>
      <w:proofErr w:type="spellStart"/>
      <w:r w:rsidR="00CE7679">
        <w:rPr>
          <w:sz w:val="28"/>
          <w:szCs w:val="28"/>
        </w:rPr>
        <w:t>Макерова</w:t>
      </w:r>
      <w:proofErr w:type="spellEnd"/>
      <w:r w:rsidR="00CE7679">
        <w:rPr>
          <w:sz w:val="28"/>
          <w:szCs w:val="28"/>
        </w:rPr>
        <w:t xml:space="preserve"> С.В.</w:t>
      </w:r>
    </w:p>
    <w:p w:rsidR="00CE7679" w:rsidRDefault="00CE7679" w:rsidP="00CE767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Протокол № 1                                                           </w:t>
      </w:r>
    </w:p>
    <w:p w:rsidR="00CE7679" w:rsidRDefault="008F6692" w:rsidP="00CE767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«27» августа 2019</w:t>
      </w:r>
      <w:r w:rsidR="00CE7679">
        <w:rPr>
          <w:sz w:val="28"/>
          <w:szCs w:val="28"/>
        </w:rPr>
        <w:t xml:space="preserve"> года</w:t>
      </w:r>
    </w:p>
    <w:p w:rsidR="00CE7679" w:rsidRDefault="00CE7679" w:rsidP="00CE7679">
      <w:pPr>
        <w:spacing w:line="276" w:lineRule="auto"/>
        <w:jc w:val="center"/>
      </w:pPr>
    </w:p>
    <w:p w:rsidR="00CE7679" w:rsidRDefault="00CE7679" w:rsidP="00CE7679">
      <w:pPr>
        <w:jc w:val="center"/>
      </w:pPr>
    </w:p>
    <w:p w:rsidR="00CE7679" w:rsidRDefault="00CE7679" w:rsidP="00CE7679"/>
    <w:p w:rsidR="00CE7679" w:rsidRDefault="00CE7679" w:rsidP="00CE7679"/>
    <w:p w:rsidR="00CE7679" w:rsidRDefault="00CE7679" w:rsidP="00CE7679"/>
    <w:p w:rsidR="00CE7679" w:rsidRDefault="00CE7679" w:rsidP="00CE7679"/>
    <w:p w:rsidR="00CE7679" w:rsidRDefault="00CE7679" w:rsidP="00CE7679">
      <w:pPr>
        <w:pStyle w:val="2"/>
        <w:numPr>
          <w:ilvl w:val="1"/>
          <w:numId w:val="1"/>
        </w:num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Дополнительная общеобразовательная общеразвивающая авторская программа </w:t>
      </w:r>
    </w:p>
    <w:p w:rsidR="00CE7679" w:rsidRDefault="00CE7679" w:rsidP="00CE7679">
      <w:pPr>
        <w:spacing w:line="360" w:lineRule="auto"/>
        <w:jc w:val="center"/>
        <w:rPr>
          <w:sz w:val="32"/>
          <w:szCs w:val="32"/>
        </w:rPr>
      </w:pPr>
      <w:r>
        <w:rPr>
          <w:b/>
          <w:sz w:val="32"/>
          <w:szCs w:val="32"/>
        </w:rPr>
        <w:t>художественной направленности</w:t>
      </w:r>
    </w:p>
    <w:p w:rsidR="00CE7679" w:rsidRDefault="00CE7679" w:rsidP="00CE7679">
      <w:pPr>
        <w:pStyle w:val="4"/>
        <w:numPr>
          <w:ilvl w:val="3"/>
          <w:numId w:val="1"/>
        </w:numPr>
        <w:spacing w:line="360" w:lineRule="auto"/>
        <w:jc w:val="center"/>
        <w:rPr>
          <w:bCs w:val="0"/>
          <w:sz w:val="32"/>
          <w:szCs w:val="32"/>
        </w:rPr>
      </w:pPr>
      <w:r>
        <w:rPr>
          <w:sz w:val="32"/>
          <w:szCs w:val="32"/>
        </w:rPr>
        <w:t>ДЕТСКИЙ ШОУ-ТЕАТР</w:t>
      </w:r>
    </w:p>
    <w:p w:rsidR="00CE7679" w:rsidRDefault="00CE7679" w:rsidP="00CE7679">
      <w:pPr>
        <w:pStyle w:val="3"/>
        <w:numPr>
          <w:ilvl w:val="2"/>
          <w:numId w:val="1"/>
        </w:numPr>
        <w:spacing w:line="360" w:lineRule="auto"/>
        <w:rPr>
          <w:sz w:val="32"/>
          <w:szCs w:val="32"/>
        </w:rPr>
      </w:pPr>
      <w:r>
        <w:rPr>
          <w:bCs w:val="0"/>
          <w:sz w:val="32"/>
          <w:szCs w:val="32"/>
        </w:rPr>
        <w:t>«ВЕСЕЛЫЕ ЧЕЛОВЕЧКИ»</w:t>
      </w:r>
    </w:p>
    <w:p w:rsidR="00CE7679" w:rsidRDefault="00CE7679" w:rsidP="00CE7679">
      <w:pPr>
        <w:spacing w:line="360" w:lineRule="auto"/>
        <w:jc w:val="center"/>
        <w:rPr>
          <w:rFonts w:ascii="Monotype Corsiva" w:hAnsi="Monotype Corsiva" w:cs="Monotype Corsiva"/>
          <w:b/>
          <w:bCs/>
          <w:sz w:val="32"/>
          <w:szCs w:val="32"/>
        </w:rPr>
      </w:pPr>
    </w:p>
    <w:p w:rsidR="00CE7679" w:rsidRDefault="00CE7679" w:rsidP="00CE7679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Возраст обучающих: 7-18 лет</w:t>
      </w:r>
    </w:p>
    <w:p w:rsidR="00CE7679" w:rsidRDefault="00CE7679" w:rsidP="00CE7679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Срок реализации: 3 года</w:t>
      </w:r>
    </w:p>
    <w:p w:rsidR="00CE7679" w:rsidRDefault="00CE7679" w:rsidP="00CE7679">
      <w:pPr>
        <w:jc w:val="center"/>
        <w:rPr>
          <w:rFonts w:ascii="Monotype Corsiva" w:hAnsi="Monotype Corsiva" w:cs="Monotype Corsiva"/>
          <w:b/>
          <w:bCs/>
          <w:sz w:val="32"/>
          <w:szCs w:val="32"/>
        </w:rPr>
      </w:pPr>
    </w:p>
    <w:p w:rsidR="00CE7679" w:rsidRDefault="00CE7679" w:rsidP="00CE7679">
      <w:pPr>
        <w:rPr>
          <w:rFonts w:ascii="Monotype Corsiva" w:hAnsi="Monotype Corsiva" w:cs="Monotype Corsiva"/>
          <w:b/>
          <w:bCs/>
          <w:sz w:val="52"/>
          <w:szCs w:val="52"/>
        </w:rPr>
      </w:pPr>
    </w:p>
    <w:p w:rsidR="00CE7679" w:rsidRDefault="00CE7679" w:rsidP="00CE7679">
      <w:pPr>
        <w:jc w:val="right"/>
        <w:rPr>
          <w:bCs/>
          <w:sz w:val="32"/>
          <w:szCs w:val="32"/>
        </w:rPr>
      </w:pPr>
      <w:r>
        <w:rPr>
          <w:rFonts w:ascii="Monotype Corsiva" w:hAnsi="Monotype Corsiva" w:cs="Monotype Corsiva"/>
          <w:b/>
          <w:bCs/>
          <w:sz w:val="52"/>
          <w:szCs w:val="52"/>
        </w:rPr>
        <w:t xml:space="preserve">                   </w:t>
      </w:r>
      <w:r>
        <w:rPr>
          <w:bCs/>
          <w:sz w:val="32"/>
          <w:szCs w:val="32"/>
        </w:rPr>
        <w:t xml:space="preserve">Автор-составитель: </w:t>
      </w:r>
    </w:p>
    <w:p w:rsidR="00CE7679" w:rsidRDefault="00CE7679" w:rsidP="00CE7679">
      <w:pPr>
        <w:jc w:val="right"/>
        <w:rPr>
          <w:b/>
          <w:bCs/>
          <w:sz w:val="28"/>
        </w:rPr>
      </w:pPr>
      <w:r>
        <w:rPr>
          <w:bCs/>
          <w:sz w:val="32"/>
          <w:szCs w:val="32"/>
        </w:rPr>
        <w:t xml:space="preserve">                                              Агафонова Татьяна Александровна, педагог дополнительного образования</w:t>
      </w:r>
    </w:p>
    <w:p w:rsidR="00CE7679" w:rsidRDefault="00CE7679" w:rsidP="00CE7679">
      <w:pPr>
        <w:jc w:val="center"/>
        <w:rPr>
          <w:b/>
          <w:bCs/>
          <w:sz w:val="28"/>
        </w:rPr>
      </w:pPr>
    </w:p>
    <w:p w:rsidR="00CE7679" w:rsidRDefault="00CE7679" w:rsidP="00CE7679">
      <w:pPr>
        <w:jc w:val="center"/>
        <w:rPr>
          <w:b/>
          <w:bCs/>
          <w:sz w:val="28"/>
        </w:rPr>
      </w:pPr>
    </w:p>
    <w:p w:rsidR="00CE7679" w:rsidRDefault="00CE7679" w:rsidP="00CE7679">
      <w:pPr>
        <w:jc w:val="center"/>
        <w:rPr>
          <w:b/>
          <w:bCs/>
          <w:sz w:val="28"/>
        </w:rPr>
      </w:pPr>
    </w:p>
    <w:p w:rsidR="00CE7679" w:rsidRDefault="00CE7679" w:rsidP="00CE7679">
      <w:pPr>
        <w:rPr>
          <w:b/>
          <w:bCs/>
          <w:sz w:val="28"/>
        </w:rPr>
      </w:pPr>
    </w:p>
    <w:p w:rsidR="00CE7679" w:rsidRPr="00CE7679" w:rsidRDefault="008F6692" w:rsidP="00CE7679">
      <w:pPr>
        <w:jc w:val="center"/>
        <w:rPr>
          <w:rFonts w:ascii="Palette" w:hAnsi="Palette" w:cs="Palette"/>
          <w:b/>
          <w:bCs/>
          <w:sz w:val="28"/>
          <w:szCs w:val="28"/>
        </w:rPr>
      </w:pPr>
      <w:r>
        <w:rPr>
          <w:b/>
          <w:bCs/>
        </w:rPr>
        <w:t>г. КАЗАНЬ  2019</w:t>
      </w:r>
      <w:bookmarkStart w:id="0" w:name="_GoBack"/>
      <w:bookmarkEnd w:id="0"/>
    </w:p>
    <w:p w:rsidR="00CE7679" w:rsidRDefault="00CE7679" w:rsidP="00CE7679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lastRenderedPageBreak/>
        <w:t>СОДЕРЖАНИЕ ПРОГРАММЫ</w:t>
      </w:r>
    </w:p>
    <w:p w:rsidR="00CE7679" w:rsidRDefault="00CE7679" w:rsidP="00CE7679">
      <w:pPr>
        <w:spacing w:line="360" w:lineRule="auto"/>
        <w:jc w:val="center"/>
        <w:rPr>
          <w:b/>
          <w:bCs/>
          <w:sz w:val="28"/>
        </w:rPr>
      </w:pPr>
    </w:p>
    <w:p w:rsidR="00CE7679" w:rsidRDefault="00CE7679" w:rsidP="00CE7679">
      <w:pPr>
        <w:numPr>
          <w:ilvl w:val="0"/>
          <w:numId w:val="2"/>
        </w:numPr>
        <w:spacing w:line="360" w:lineRule="auto"/>
        <w:ind w:right="28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 раздел. Пояснительная записка                                                            </w:t>
      </w:r>
      <w:r>
        <w:rPr>
          <w:bCs/>
          <w:sz w:val="28"/>
          <w:szCs w:val="28"/>
        </w:rPr>
        <w:t>3</w:t>
      </w:r>
    </w:p>
    <w:p w:rsidR="00CE7679" w:rsidRDefault="00CE7679" w:rsidP="00CE7679">
      <w:pPr>
        <w:numPr>
          <w:ilvl w:val="1"/>
          <w:numId w:val="2"/>
        </w:num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Актуальность                                                                                          3</w:t>
      </w:r>
    </w:p>
    <w:p w:rsidR="00CE7679" w:rsidRDefault="00CE7679" w:rsidP="00CE7679">
      <w:pPr>
        <w:numPr>
          <w:ilvl w:val="1"/>
          <w:numId w:val="2"/>
        </w:num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Новизна                                                                                                   4</w:t>
      </w:r>
    </w:p>
    <w:p w:rsidR="00CE7679" w:rsidRDefault="00CE7679" w:rsidP="00CE7679">
      <w:pPr>
        <w:numPr>
          <w:ilvl w:val="1"/>
          <w:numId w:val="2"/>
        </w:num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Педагогическая целесообразность                                                       5</w:t>
      </w:r>
    </w:p>
    <w:p w:rsidR="00CE7679" w:rsidRDefault="00CE7679" w:rsidP="00CE7679">
      <w:pPr>
        <w:numPr>
          <w:ilvl w:val="1"/>
          <w:numId w:val="2"/>
        </w:num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Формы и режим занятий                                                                       6</w:t>
      </w:r>
    </w:p>
    <w:p w:rsidR="00CE7679" w:rsidRDefault="00CE7679" w:rsidP="00CE7679">
      <w:pPr>
        <w:numPr>
          <w:ilvl w:val="1"/>
          <w:numId w:val="2"/>
        </w:num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Цели и задачи                                                                                         7</w:t>
      </w:r>
    </w:p>
    <w:p w:rsidR="00CE7679" w:rsidRDefault="00CE7679" w:rsidP="00CE7679">
      <w:pPr>
        <w:numPr>
          <w:ilvl w:val="1"/>
          <w:numId w:val="2"/>
        </w:num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Основные нормативные документы                                                     8</w:t>
      </w:r>
    </w:p>
    <w:p w:rsidR="00CE7679" w:rsidRDefault="00CE7679" w:rsidP="00CE7679">
      <w:pPr>
        <w:pStyle w:val="21"/>
        <w:spacing w:line="360" w:lineRule="auto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2. </w:t>
      </w:r>
      <w:r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  <w:lang w:val="ru-RU"/>
        </w:rPr>
        <w:t xml:space="preserve"> раздел. Программное обеспечение образовательного процесса</w:t>
      </w:r>
    </w:p>
    <w:p w:rsidR="00CE7679" w:rsidRDefault="00CE7679" w:rsidP="00CE7679">
      <w:pPr>
        <w:pStyle w:val="21"/>
        <w:spacing w:line="360" w:lineRule="auto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           2.1. Примерный учебный план и содержание </w:t>
      </w:r>
      <w:r>
        <w:rPr>
          <w:bCs/>
          <w:sz w:val="28"/>
          <w:szCs w:val="28"/>
          <w:lang w:val="en-US"/>
        </w:rPr>
        <w:t>I</w:t>
      </w:r>
      <w:r>
        <w:rPr>
          <w:bCs/>
          <w:sz w:val="28"/>
          <w:szCs w:val="28"/>
          <w:lang w:val="ru-RU"/>
        </w:rPr>
        <w:t xml:space="preserve"> года обучения              10</w:t>
      </w:r>
    </w:p>
    <w:p w:rsidR="00CE7679" w:rsidRDefault="00CE7679" w:rsidP="00CE7679">
      <w:pPr>
        <w:pStyle w:val="21"/>
        <w:spacing w:line="360" w:lineRule="auto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           2.2. Примерный учебный план и содержание </w:t>
      </w:r>
      <w:r>
        <w:rPr>
          <w:bCs/>
          <w:sz w:val="28"/>
          <w:szCs w:val="28"/>
          <w:lang w:val="en-US"/>
        </w:rPr>
        <w:t>II</w:t>
      </w:r>
      <w:r>
        <w:rPr>
          <w:bCs/>
          <w:sz w:val="28"/>
          <w:szCs w:val="28"/>
          <w:lang w:val="ru-RU"/>
        </w:rPr>
        <w:t xml:space="preserve"> года обучения             17</w:t>
      </w:r>
    </w:p>
    <w:p w:rsidR="00CE7679" w:rsidRDefault="00CE7679" w:rsidP="00CE7679">
      <w:pPr>
        <w:pStyle w:val="21"/>
        <w:spacing w:line="360" w:lineRule="auto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           2.3. Примерный учебный план и содержание </w:t>
      </w:r>
      <w:r>
        <w:rPr>
          <w:bCs/>
          <w:sz w:val="28"/>
          <w:szCs w:val="28"/>
          <w:lang w:val="en-US"/>
        </w:rPr>
        <w:t>III</w:t>
      </w:r>
      <w:r>
        <w:rPr>
          <w:bCs/>
          <w:sz w:val="28"/>
          <w:szCs w:val="28"/>
          <w:lang w:val="ru-RU"/>
        </w:rPr>
        <w:t xml:space="preserve"> года обучения            23 </w:t>
      </w:r>
    </w:p>
    <w:p w:rsidR="00CE7679" w:rsidRDefault="00CE7679" w:rsidP="00CE7679">
      <w:pPr>
        <w:pStyle w:val="21"/>
        <w:spacing w:line="360" w:lineRule="auto"/>
        <w:jc w:val="both"/>
        <w:rPr>
          <w:b/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     </w:t>
      </w:r>
      <w:r>
        <w:rPr>
          <w:b/>
          <w:bCs/>
          <w:sz w:val="28"/>
          <w:szCs w:val="28"/>
          <w:lang w:val="ru-RU"/>
        </w:rPr>
        <w:t xml:space="preserve">3. </w:t>
      </w: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  <w:lang w:val="ru-RU"/>
        </w:rPr>
        <w:t xml:space="preserve"> раздел. Методическое обеспечение программы                              </w:t>
      </w:r>
      <w:r>
        <w:rPr>
          <w:bCs/>
          <w:sz w:val="28"/>
          <w:szCs w:val="28"/>
          <w:lang w:val="ru-RU"/>
        </w:rPr>
        <w:t xml:space="preserve">28 </w:t>
      </w:r>
      <w:r>
        <w:rPr>
          <w:b/>
          <w:bCs/>
          <w:sz w:val="28"/>
          <w:szCs w:val="28"/>
          <w:lang w:val="ru-RU"/>
        </w:rPr>
        <w:t xml:space="preserve">  </w:t>
      </w:r>
    </w:p>
    <w:p w:rsidR="00CE7679" w:rsidRDefault="00CE7679" w:rsidP="00CE7679">
      <w:pPr>
        <w:pStyle w:val="21"/>
        <w:spacing w:line="360" w:lineRule="auto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4. </w:t>
      </w:r>
      <w:proofErr w:type="gramStart"/>
      <w:r>
        <w:rPr>
          <w:b/>
          <w:bCs/>
          <w:sz w:val="28"/>
          <w:szCs w:val="28"/>
          <w:lang w:val="en-US"/>
        </w:rPr>
        <w:t>IV</w:t>
      </w:r>
      <w:r>
        <w:rPr>
          <w:b/>
          <w:bCs/>
          <w:sz w:val="28"/>
          <w:szCs w:val="28"/>
          <w:lang w:val="ru-RU"/>
        </w:rPr>
        <w:t xml:space="preserve">  раздел</w:t>
      </w:r>
      <w:proofErr w:type="gramEnd"/>
      <w:r>
        <w:rPr>
          <w:b/>
          <w:bCs/>
          <w:sz w:val="28"/>
          <w:szCs w:val="28"/>
          <w:lang w:val="ru-RU"/>
        </w:rPr>
        <w:t>. Список литературы</w:t>
      </w:r>
      <w:r>
        <w:rPr>
          <w:bCs/>
          <w:sz w:val="28"/>
          <w:szCs w:val="28"/>
          <w:lang w:val="ru-RU"/>
        </w:rPr>
        <w:t xml:space="preserve">                                                                34</w:t>
      </w:r>
    </w:p>
    <w:p w:rsidR="00CE7679" w:rsidRDefault="00CE7679" w:rsidP="00CE7679">
      <w:pPr>
        <w:pStyle w:val="21"/>
        <w:spacing w:line="360" w:lineRule="auto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             4.1. Список литературы для педагогов                                                   </w:t>
      </w:r>
    </w:p>
    <w:p w:rsidR="00CE7679" w:rsidRDefault="00CE7679" w:rsidP="00CE7679">
      <w:pPr>
        <w:pStyle w:val="21"/>
        <w:spacing w:line="360" w:lineRule="auto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             4.2. Список литературы для детей и родителей                                      39</w:t>
      </w:r>
    </w:p>
    <w:p w:rsidR="00CE7679" w:rsidRDefault="00CE7679" w:rsidP="00CE7679">
      <w:pPr>
        <w:pStyle w:val="21"/>
        <w:spacing w:line="360" w:lineRule="auto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        </w:t>
      </w:r>
    </w:p>
    <w:p w:rsidR="00CE7679" w:rsidRDefault="00CE7679" w:rsidP="00CE7679">
      <w:pPr>
        <w:pStyle w:val="21"/>
        <w:spacing w:line="360" w:lineRule="auto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       </w:t>
      </w:r>
    </w:p>
    <w:p w:rsidR="00CE7679" w:rsidRDefault="00CE7679" w:rsidP="00CE7679">
      <w:pPr>
        <w:pStyle w:val="21"/>
        <w:spacing w:line="360" w:lineRule="auto"/>
        <w:jc w:val="both"/>
        <w:rPr>
          <w:rFonts w:eastAsia="Times New Roman" w:cs="Times New Roman"/>
          <w:bCs/>
          <w:sz w:val="28"/>
          <w:szCs w:val="28"/>
          <w:lang w:val="ru-RU" w:eastAsia="ru-RU"/>
        </w:rPr>
      </w:pPr>
      <w:r>
        <w:rPr>
          <w:b/>
          <w:bCs/>
          <w:sz w:val="28"/>
          <w:szCs w:val="28"/>
          <w:lang w:val="ru-RU"/>
        </w:rPr>
        <w:t xml:space="preserve">     </w:t>
      </w:r>
      <w:r>
        <w:rPr>
          <w:bCs/>
          <w:sz w:val="28"/>
          <w:szCs w:val="28"/>
          <w:lang w:val="ru-RU"/>
        </w:rPr>
        <w:t xml:space="preserve">                                                 </w:t>
      </w:r>
    </w:p>
    <w:p w:rsidR="00CE7679" w:rsidRDefault="00CE7679" w:rsidP="00CE7679">
      <w:pPr>
        <w:pStyle w:val="21"/>
        <w:spacing w:line="360" w:lineRule="auto"/>
        <w:jc w:val="both"/>
        <w:rPr>
          <w:rFonts w:eastAsia="Times New Roman" w:cs="Times New Roman"/>
          <w:bCs/>
          <w:sz w:val="28"/>
          <w:szCs w:val="28"/>
          <w:lang w:val="ru-RU" w:eastAsia="ru-RU"/>
        </w:rPr>
      </w:pPr>
    </w:p>
    <w:p w:rsidR="00CE7679" w:rsidRDefault="00CE7679" w:rsidP="00CE7679">
      <w:pPr>
        <w:pStyle w:val="21"/>
        <w:spacing w:line="360" w:lineRule="auto"/>
        <w:jc w:val="both"/>
        <w:rPr>
          <w:rFonts w:cs="Times New Roman"/>
          <w:bCs/>
          <w:sz w:val="28"/>
          <w:szCs w:val="28"/>
          <w:lang w:val="ru-RU"/>
        </w:rPr>
      </w:pPr>
    </w:p>
    <w:p w:rsidR="00CE7679" w:rsidRDefault="00CE7679" w:rsidP="00CE7679">
      <w:pPr>
        <w:pStyle w:val="21"/>
        <w:spacing w:line="360" w:lineRule="auto"/>
        <w:jc w:val="both"/>
        <w:rPr>
          <w:rFonts w:cs="Times New Roman"/>
          <w:bCs/>
          <w:sz w:val="28"/>
          <w:szCs w:val="28"/>
          <w:lang w:val="ru-RU"/>
        </w:rPr>
      </w:pPr>
      <w:r>
        <w:rPr>
          <w:rFonts w:cs="Times New Roman"/>
          <w:bCs/>
          <w:sz w:val="28"/>
          <w:szCs w:val="28"/>
          <w:lang w:val="ru-RU"/>
        </w:rPr>
        <w:t xml:space="preserve">     </w:t>
      </w:r>
    </w:p>
    <w:p w:rsidR="00CE7679" w:rsidRDefault="00CE7679" w:rsidP="00CE7679">
      <w:pPr>
        <w:spacing w:line="360" w:lineRule="auto"/>
        <w:ind w:left="1140"/>
        <w:jc w:val="both"/>
        <w:rPr>
          <w:bCs/>
          <w:lang w:val="de-DE"/>
        </w:rPr>
      </w:pPr>
    </w:p>
    <w:p w:rsidR="00CE7679" w:rsidRDefault="00CE7679" w:rsidP="00CE7679">
      <w:pPr>
        <w:spacing w:line="360" w:lineRule="auto"/>
        <w:jc w:val="center"/>
        <w:rPr>
          <w:b/>
          <w:bCs/>
        </w:rPr>
      </w:pPr>
    </w:p>
    <w:p w:rsidR="00CE7679" w:rsidRDefault="00CE7679" w:rsidP="00CE7679">
      <w:pPr>
        <w:spacing w:line="360" w:lineRule="auto"/>
        <w:jc w:val="center"/>
        <w:rPr>
          <w:b/>
          <w:bCs/>
        </w:rPr>
      </w:pPr>
    </w:p>
    <w:p w:rsidR="00CE7679" w:rsidRDefault="00CE7679" w:rsidP="00CE7679">
      <w:pPr>
        <w:spacing w:line="360" w:lineRule="auto"/>
        <w:jc w:val="center"/>
        <w:rPr>
          <w:b/>
          <w:bCs/>
        </w:rPr>
      </w:pPr>
    </w:p>
    <w:p w:rsidR="00CE7679" w:rsidRDefault="00CE7679" w:rsidP="00CE7679">
      <w:pPr>
        <w:spacing w:line="360" w:lineRule="auto"/>
        <w:jc w:val="center"/>
        <w:rPr>
          <w:b/>
          <w:bCs/>
        </w:rPr>
      </w:pPr>
    </w:p>
    <w:p w:rsidR="00CE7679" w:rsidRDefault="00CE7679" w:rsidP="00CE7679">
      <w:pPr>
        <w:spacing w:line="360" w:lineRule="auto"/>
        <w:jc w:val="center"/>
        <w:rPr>
          <w:b/>
          <w:bCs/>
        </w:rPr>
      </w:pPr>
    </w:p>
    <w:p w:rsidR="00CE7679" w:rsidRDefault="00CE7679" w:rsidP="00CE7679">
      <w:pPr>
        <w:spacing w:line="360" w:lineRule="auto"/>
        <w:jc w:val="center"/>
        <w:rPr>
          <w:b/>
          <w:bCs/>
          <w:sz w:val="28"/>
        </w:rPr>
      </w:pPr>
    </w:p>
    <w:p w:rsidR="00CE7679" w:rsidRDefault="00CE7679" w:rsidP="00CE7679">
      <w:pPr>
        <w:spacing w:line="360" w:lineRule="auto"/>
        <w:rPr>
          <w:b/>
          <w:bCs/>
          <w:sz w:val="28"/>
        </w:rPr>
      </w:pPr>
    </w:p>
    <w:p w:rsidR="00CE7679" w:rsidRDefault="00CE7679" w:rsidP="00CE7679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lastRenderedPageBreak/>
        <w:t xml:space="preserve">   </w:t>
      </w:r>
      <w:r>
        <w:rPr>
          <w:b/>
          <w:bCs/>
          <w:sz w:val="28"/>
          <w:lang w:val="en-US"/>
        </w:rPr>
        <w:t>I</w:t>
      </w:r>
      <w:r>
        <w:rPr>
          <w:b/>
          <w:bCs/>
          <w:sz w:val="28"/>
        </w:rPr>
        <w:t xml:space="preserve"> РАЗДЕЛ.</w:t>
      </w:r>
    </w:p>
    <w:p w:rsidR="00CE7679" w:rsidRDefault="00CE7679" w:rsidP="00CE7679">
      <w:pPr>
        <w:spacing w:line="360" w:lineRule="auto"/>
        <w:jc w:val="center"/>
        <w:rPr>
          <w:b/>
          <w:bCs/>
        </w:rPr>
      </w:pPr>
      <w:r>
        <w:rPr>
          <w:b/>
          <w:bCs/>
          <w:sz w:val="28"/>
        </w:rPr>
        <w:t>ПОЯСНИТЕЛЬНАЯ ЗАПИСКА</w:t>
      </w:r>
    </w:p>
    <w:p w:rsidR="00CE7679" w:rsidRDefault="00CE7679" w:rsidP="00CE7679">
      <w:pPr>
        <w:spacing w:line="360" w:lineRule="auto"/>
        <w:jc w:val="right"/>
        <w:rPr>
          <w:b/>
          <w:bCs/>
        </w:rPr>
      </w:pPr>
      <w:r>
        <w:rPr>
          <w:b/>
          <w:bCs/>
        </w:rPr>
        <w:t xml:space="preserve"> </w:t>
      </w:r>
    </w:p>
    <w:p w:rsidR="00CE7679" w:rsidRDefault="00CE7679" w:rsidP="00CE7679">
      <w:pPr>
        <w:pStyle w:val="c5"/>
        <w:jc w:val="right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 xml:space="preserve">«Нельзя чему-нибудь научить человека, </w:t>
      </w:r>
    </w:p>
    <w:p w:rsidR="00CE7679" w:rsidRDefault="00CE7679" w:rsidP="00CE7679">
      <w:pPr>
        <w:pStyle w:val="c5"/>
        <w:jc w:val="right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 xml:space="preserve">можно только помочь ему </w:t>
      </w:r>
    </w:p>
    <w:p w:rsidR="00CE7679" w:rsidRDefault="00CE7679" w:rsidP="00CE7679">
      <w:pPr>
        <w:pStyle w:val="c5"/>
        <w:jc w:val="right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обнаружить это внутри себя.»</w:t>
      </w:r>
    </w:p>
    <w:p w:rsidR="00CE7679" w:rsidRDefault="00CE7679" w:rsidP="00CE7679">
      <w:pPr>
        <w:pStyle w:val="c5"/>
        <w:jc w:val="right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Г. Галилей</w:t>
      </w:r>
    </w:p>
    <w:p w:rsidR="00CE7679" w:rsidRDefault="00CE7679" w:rsidP="00CE7679">
      <w:pPr>
        <w:pStyle w:val="c5"/>
        <w:jc w:val="right"/>
        <w:rPr>
          <w:rStyle w:val="c2"/>
          <w:sz w:val="28"/>
          <w:szCs w:val="28"/>
        </w:rPr>
      </w:pPr>
    </w:p>
    <w:p w:rsidR="00CE7679" w:rsidRDefault="00CE7679" w:rsidP="00CE7679">
      <w:pPr>
        <w:pStyle w:val="c5"/>
        <w:jc w:val="right"/>
      </w:pPr>
      <w:r>
        <w:rPr>
          <w:sz w:val="28"/>
          <w:szCs w:val="28"/>
        </w:rPr>
        <w:t>«Без творчества немыслимо</w:t>
      </w:r>
    </w:p>
    <w:p w:rsidR="00CE7679" w:rsidRDefault="00CE7679" w:rsidP="00CE7679">
      <w:pPr>
        <w:pStyle w:val="c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познание человеком своих сил, </w:t>
      </w:r>
    </w:p>
    <w:p w:rsidR="00CE7679" w:rsidRDefault="00CE7679" w:rsidP="00CE7679">
      <w:pPr>
        <w:pStyle w:val="c5"/>
        <w:jc w:val="right"/>
        <w:rPr>
          <w:sz w:val="28"/>
          <w:szCs w:val="28"/>
        </w:rPr>
      </w:pPr>
      <w:r>
        <w:rPr>
          <w:sz w:val="28"/>
          <w:szCs w:val="28"/>
        </w:rPr>
        <w:t>способностей, наклонностей»</w:t>
      </w:r>
    </w:p>
    <w:p w:rsidR="00CE7679" w:rsidRDefault="00CE7679" w:rsidP="00CE7679">
      <w:pPr>
        <w:pStyle w:val="c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В. А. Сухомлинский</w:t>
      </w:r>
    </w:p>
    <w:p w:rsidR="00CE7679" w:rsidRDefault="00CE7679" w:rsidP="00CE7679">
      <w:pPr>
        <w:pStyle w:val="c5"/>
        <w:jc w:val="right"/>
        <w:rPr>
          <w:sz w:val="28"/>
          <w:szCs w:val="28"/>
        </w:rPr>
      </w:pPr>
    </w:p>
    <w:p w:rsidR="00CE7679" w:rsidRDefault="00CE7679" w:rsidP="00CE7679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Данная дополнительная общеобразовательная общеразвивающая   </w:t>
      </w:r>
      <w:proofErr w:type="gramStart"/>
      <w:r>
        <w:rPr>
          <w:bCs/>
          <w:sz w:val="28"/>
          <w:szCs w:val="28"/>
        </w:rPr>
        <w:t>программа  относится</w:t>
      </w:r>
      <w:proofErr w:type="gramEnd"/>
      <w:r>
        <w:rPr>
          <w:bCs/>
          <w:sz w:val="28"/>
          <w:szCs w:val="28"/>
        </w:rPr>
        <w:t xml:space="preserve"> к программам </w:t>
      </w:r>
      <w:r>
        <w:rPr>
          <w:bCs/>
          <w:iCs/>
          <w:sz w:val="28"/>
          <w:szCs w:val="28"/>
        </w:rPr>
        <w:t>художественной направленности,</w:t>
      </w:r>
      <w:r>
        <w:rPr>
          <w:bCs/>
          <w:i/>
          <w:sz w:val="28"/>
          <w:szCs w:val="28"/>
        </w:rPr>
        <w:t xml:space="preserve"> </w:t>
      </w:r>
      <w:r>
        <w:rPr>
          <w:bCs/>
          <w:sz w:val="28"/>
          <w:szCs w:val="28"/>
        </w:rPr>
        <w:t>так как  ориентирована на развитие общей и эстетической культуры обучающихся, художественных способностей и склонностей, носит ярко выраженный креативный характер, предусматривая возможность творческого самовыражения, творческой импровизации.</w:t>
      </w:r>
    </w:p>
    <w:p w:rsidR="00CE7679" w:rsidRDefault="00CE7679" w:rsidP="00CE7679">
      <w:pPr>
        <w:spacing w:line="360" w:lineRule="auto"/>
        <w:jc w:val="both"/>
        <w:rPr>
          <w:bCs/>
          <w:sz w:val="28"/>
          <w:szCs w:val="28"/>
        </w:rPr>
      </w:pPr>
    </w:p>
    <w:p w:rsidR="00CE7679" w:rsidRDefault="00CE7679" w:rsidP="00CE7679">
      <w:pPr>
        <w:pStyle w:val="a3"/>
        <w:numPr>
          <w:ilvl w:val="1"/>
          <w:numId w:val="3"/>
        </w:numPr>
        <w:spacing w:line="360" w:lineRule="auto"/>
        <w:jc w:val="both"/>
      </w:pPr>
      <w:r>
        <w:rPr>
          <w:b/>
          <w:sz w:val="28"/>
          <w:szCs w:val="28"/>
        </w:rPr>
        <w:t>Актуальность</w:t>
      </w:r>
      <w:r>
        <w:t xml:space="preserve">        </w:t>
      </w:r>
    </w:p>
    <w:p w:rsidR="00CE7679" w:rsidRDefault="00CE7679" w:rsidP="00CE7679">
      <w:pPr>
        <w:pStyle w:val="a3"/>
        <w:spacing w:line="360" w:lineRule="auto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 Проблема организации детского и подросткового досуга особенно остро стоит в настоящее время, поскольку современный ребенок, подросток взрослеет, развивается в напряженной социальной обстановке. </w:t>
      </w:r>
    </w:p>
    <w:p w:rsidR="00CE7679" w:rsidRDefault="00CE7679" w:rsidP="00CE767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Свободное, </w:t>
      </w:r>
      <w:proofErr w:type="spellStart"/>
      <w:r>
        <w:rPr>
          <w:color w:val="000000"/>
          <w:sz w:val="28"/>
          <w:szCs w:val="28"/>
        </w:rPr>
        <w:t>внеучебное</w:t>
      </w:r>
      <w:proofErr w:type="spellEnd"/>
      <w:r>
        <w:rPr>
          <w:color w:val="000000"/>
          <w:sz w:val="28"/>
          <w:szCs w:val="28"/>
        </w:rPr>
        <w:t xml:space="preserve"> время учащихся, подчас даже вне их желания, заполняется отрицательными моментами: сложностями в отношениях с родителями или неблагополучием семьи, влиянием молодежной субкультуры, </w:t>
      </w:r>
      <w:r>
        <w:rPr>
          <w:color w:val="000000"/>
          <w:sz w:val="28"/>
          <w:szCs w:val="28"/>
        </w:rPr>
        <w:lastRenderedPageBreak/>
        <w:t>средств массовой информации, отсутствием материального достатка в семье.</w:t>
      </w:r>
    </w:p>
    <w:p w:rsidR="00CE7679" w:rsidRDefault="00CE7679" w:rsidP="00CE7679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>
        <w:rPr>
          <w:sz w:val="28"/>
          <w:szCs w:val="28"/>
        </w:rPr>
        <w:t xml:space="preserve">    В больших городах у детей больше возможностей – они могут посещать центры внешкольной работы, спортивные комплексы. В нашем </w:t>
      </w:r>
      <w:proofErr w:type="gramStart"/>
      <w:r>
        <w:rPr>
          <w:sz w:val="28"/>
          <w:szCs w:val="28"/>
        </w:rPr>
        <w:t xml:space="preserve">микрорайоне  </w:t>
      </w:r>
      <w:proofErr w:type="spellStart"/>
      <w:r>
        <w:rPr>
          <w:sz w:val="28"/>
          <w:szCs w:val="28"/>
        </w:rPr>
        <w:t>Юдино</w:t>
      </w:r>
      <w:proofErr w:type="spellEnd"/>
      <w:proofErr w:type="gramEnd"/>
      <w:r>
        <w:rPr>
          <w:sz w:val="28"/>
          <w:szCs w:val="28"/>
        </w:rPr>
        <w:t xml:space="preserve"> таких организаций нет, поэтому  для основной массы учащихся единственным центром развития детей является  школа.</w:t>
      </w:r>
    </w:p>
    <w:p w:rsidR="00CE7679" w:rsidRDefault="00CE7679" w:rsidP="00CE767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Первоначально   авторская программа «Детский шоу-театр «Веселые </w:t>
      </w:r>
      <w:proofErr w:type="gramStart"/>
      <w:r>
        <w:rPr>
          <w:sz w:val="28"/>
          <w:szCs w:val="28"/>
        </w:rPr>
        <w:t>человечки»  ориентировалась</w:t>
      </w:r>
      <w:proofErr w:type="gramEnd"/>
      <w:r>
        <w:rPr>
          <w:sz w:val="28"/>
          <w:szCs w:val="28"/>
        </w:rPr>
        <w:t xml:space="preserve"> только на развитие голоса и пластики. </w:t>
      </w:r>
      <w:r>
        <w:rPr>
          <w:rFonts w:eastAsia="Times New Roman"/>
          <w:sz w:val="28"/>
          <w:szCs w:val="28"/>
        </w:rPr>
        <w:t>Именно в период детства важно реализовать творческий потенциал ребенка, сформировать певческие и актерские навыки, приобщить детей к вокальному искусству, которое способствует развитию творческой фантазии.</w:t>
      </w:r>
    </w:p>
    <w:p w:rsidR="00CE7679" w:rsidRDefault="00CE7679" w:rsidP="00CE767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Но со временем стало понятно, что дети на разных этапах обучения проявляют интерес к различным видам театральной деятельности, а в дальнейшем становятся помощниками педагога в работе с начинающими, </w:t>
      </w:r>
      <w:proofErr w:type="gramStart"/>
      <w:r>
        <w:rPr>
          <w:sz w:val="28"/>
          <w:szCs w:val="28"/>
        </w:rPr>
        <w:t>приобретая  профессиональный</w:t>
      </w:r>
      <w:proofErr w:type="gramEnd"/>
      <w:r>
        <w:rPr>
          <w:sz w:val="28"/>
          <w:szCs w:val="28"/>
        </w:rPr>
        <w:t xml:space="preserve"> опыт.</w:t>
      </w:r>
    </w:p>
    <w:p w:rsidR="00CE7679" w:rsidRDefault="00CE7679" w:rsidP="00CE7679">
      <w:pPr>
        <w:spacing w:line="360" w:lineRule="auto"/>
        <w:jc w:val="both"/>
        <w:rPr>
          <w:rFonts w:cs="Helvetica"/>
          <w:color w:val="333333"/>
          <w:sz w:val="28"/>
          <w:szCs w:val="28"/>
        </w:rPr>
      </w:pPr>
      <w:r>
        <w:rPr>
          <w:color w:val="FF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   Совместно со школьным психологом мы провели мониторинг среди родителей и учащихся школы и выяснили, что для 91% родителей учащихся начальной школы необходимы внеурочные занятия для их детей. Среди учащихся средней параллели определился круг проблем коммуникативного характера. Старшеклассники готовы приобрести профессиональные навыки по некоторым театральным специальностям.</w:t>
      </w:r>
    </w:p>
    <w:p w:rsidR="00CE7679" w:rsidRDefault="00CE7679" w:rsidP="00CE7679">
      <w:pPr>
        <w:spacing w:line="360" w:lineRule="auto"/>
        <w:jc w:val="both"/>
        <w:rPr>
          <w:sz w:val="28"/>
          <w:szCs w:val="28"/>
        </w:rPr>
      </w:pPr>
      <w:r>
        <w:rPr>
          <w:rFonts w:cs="Helvetica"/>
          <w:color w:val="333333"/>
          <w:sz w:val="28"/>
          <w:szCs w:val="28"/>
        </w:rPr>
        <w:t xml:space="preserve">     </w:t>
      </w:r>
      <w:r>
        <w:rPr>
          <w:color w:val="333333"/>
          <w:position w:val="-10"/>
          <w:sz w:val="28"/>
          <w:szCs w:val="28"/>
        </w:rPr>
        <w:t xml:space="preserve">   </w:t>
      </w:r>
      <w:r>
        <w:rPr>
          <w:sz w:val="28"/>
          <w:szCs w:val="28"/>
        </w:rPr>
        <w:t xml:space="preserve">Ориентация современной школы направлена на сообщение знаний, развитие интеллекта, в свою очередь, внеурочная деятельность </w:t>
      </w:r>
      <w:proofErr w:type="gramStart"/>
      <w:r>
        <w:rPr>
          <w:sz w:val="28"/>
          <w:szCs w:val="28"/>
        </w:rPr>
        <w:t>помогает  развитию</w:t>
      </w:r>
      <w:proofErr w:type="gramEnd"/>
      <w:r>
        <w:rPr>
          <w:sz w:val="28"/>
          <w:szCs w:val="28"/>
        </w:rPr>
        <w:t xml:space="preserve"> личности, повышая ее креативность, способствуя социализации. </w:t>
      </w:r>
    </w:p>
    <w:p w:rsidR="00CE7679" w:rsidRDefault="00CE7679" w:rsidP="00CE7679">
      <w:pPr>
        <w:pStyle w:val="11"/>
        <w:spacing w:line="360" w:lineRule="auto"/>
        <w:jc w:val="both"/>
        <w:rPr>
          <w:rFonts w:cs="Times New Roman"/>
          <w:color w:val="000000"/>
          <w:sz w:val="28"/>
          <w:szCs w:val="28"/>
          <w:lang w:val="ru-RU"/>
        </w:rPr>
      </w:pPr>
      <w:r>
        <w:rPr>
          <w:rFonts w:cs="Times New Roman"/>
          <w:color w:val="FF0000"/>
          <w:sz w:val="28"/>
          <w:szCs w:val="28"/>
        </w:rPr>
        <w:t xml:space="preserve">    </w:t>
      </w:r>
      <w:proofErr w:type="spellStart"/>
      <w:r>
        <w:rPr>
          <w:rFonts w:cs="Times New Roman"/>
          <w:color w:val="000000"/>
          <w:sz w:val="28"/>
          <w:szCs w:val="28"/>
        </w:rPr>
        <w:t>Занятия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театральной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деятельностью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не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только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способствуют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развитию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творческих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способностей</w:t>
      </w:r>
      <w:proofErr w:type="spellEnd"/>
      <w:r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cs="Times New Roman"/>
          <w:color w:val="000000"/>
          <w:sz w:val="28"/>
          <w:szCs w:val="28"/>
        </w:rPr>
        <w:t>но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формируют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cs="Times New Roman"/>
          <w:color w:val="000000"/>
          <w:sz w:val="28"/>
          <w:szCs w:val="28"/>
        </w:rPr>
        <w:t>развивают</w:t>
      </w:r>
      <w:proofErr w:type="spellEnd"/>
      <w:r>
        <w:rPr>
          <w:rFonts w:cs="Times New Roman"/>
          <w:color w:val="000000"/>
          <w:sz w:val="28"/>
          <w:szCs w:val="28"/>
          <w:lang w:val="ru-RU"/>
        </w:rPr>
        <w:t>:</w:t>
      </w:r>
    </w:p>
    <w:p w:rsidR="00CE7679" w:rsidRDefault="00CE7679" w:rsidP="00CE7679">
      <w:pPr>
        <w:pStyle w:val="11"/>
        <w:numPr>
          <w:ilvl w:val="0"/>
          <w:numId w:val="4"/>
        </w:numPr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t>коммуникативную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культуру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личности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каждого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участника</w:t>
      </w:r>
      <w:proofErr w:type="spellEnd"/>
      <w:r>
        <w:rPr>
          <w:rFonts w:cs="Times New Roman"/>
          <w:color w:val="000000"/>
          <w:sz w:val="28"/>
          <w:szCs w:val="28"/>
          <w:lang w:val="ru-RU"/>
        </w:rPr>
        <w:t xml:space="preserve">, </w:t>
      </w:r>
    </w:p>
    <w:p w:rsidR="00CE7679" w:rsidRDefault="00CE7679" w:rsidP="00CE7679">
      <w:pPr>
        <w:pStyle w:val="11"/>
        <w:numPr>
          <w:ilvl w:val="0"/>
          <w:numId w:val="4"/>
        </w:numPr>
        <w:spacing w:line="360" w:lineRule="auto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cs="Times New Roman"/>
          <w:color w:val="000000"/>
          <w:sz w:val="28"/>
          <w:szCs w:val="28"/>
        </w:rPr>
        <w:t>его</w:t>
      </w:r>
      <w:proofErr w:type="spellEnd"/>
      <w:proofErr w:type="gram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систему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ценностей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cs="Times New Roman"/>
          <w:color w:val="000000"/>
          <w:sz w:val="28"/>
          <w:szCs w:val="28"/>
        </w:rPr>
        <w:t>человеческом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общении</w:t>
      </w:r>
      <w:proofErr w:type="spellEnd"/>
      <w:r>
        <w:rPr>
          <w:rFonts w:cs="Times New Roman"/>
          <w:color w:val="000000"/>
          <w:sz w:val="28"/>
          <w:szCs w:val="28"/>
        </w:rPr>
        <w:t xml:space="preserve">.  </w:t>
      </w:r>
    </w:p>
    <w:p w:rsidR="00CE7679" w:rsidRDefault="00CE7679" w:rsidP="00CE7679">
      <w:pPr>
        <w:numPr>
          <w:ilvl w:val="1"/>
          <w:numId w:val="3"/>
        </w:num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Новизна</w:t>
      </w:r>
      <w:r>
        <w:rPr>
          <w:rFonts w:eastAsia="Times New Roman"/>
          <w:sz w:val="28"/>
          <w:szCs w:val="28"/>
        </w:rPr>
        <w:t xml:space="preserve">         </w:t>
      </w:r>
    </w:p>
    <w:p w:rsidR="00CE7679" w:rsidRDefault="00CE7679" w:rsidP="00CE7679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Данная образовательная программа была написана на основании анализа </w:t>
      </w:r>
      <w:r>
        <w:rPr>
          <w:rFonts w:eastAsia="Times New Roman"/>
          <w:sz w:val="28"/>
          <w:szCs w:val="28"/>
        </w:rPr>
        <w:lastRenderedPageBreak/>
        <w:t xml:space="preserve">государственных программ для внешкольных учреждений и общеобразовательных школ; программы «Певческая Школа» В. В. Емельянова; «Народное пение» И. А. Ильина; «Хоровое пение» Е.В. Жарова; «Сольное пение» Р.А. Жданова и другие. </w:t>
      </w:r>
    </w:p>
    <w:p w:rsidR="00CE7679" w:rsidRDefault="00CE7679" w:rsidP="00CE7679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Все перечисленные программы имеют свою ценность: в одних предусматривается знакомство с каким-то одним видом работы, другие слишком углубленные и взаимодействуют с другими видами музыкального искусства. Содержание программ носит или краткий, сжатый характер и нацелено на первоначальное знакомство и овладением простейшими приёмами работы, или же более углубленное и расширенное изучение, применяемое только в детских музыкальных школа, школах искусств. </w:t>
      </w:r>
    </w:p>
    <w:p w:rsidR="00CE7679" w:rsidRDefault="00CE7679" w:rsidP="00CE7679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Отличия от других программ</w:t>
      </w:r>
      <w:r>
        <w:rPr>
          <w:sz w:val="28"/>
          <w:szCs w:val="28"/>
        </w:rPr>
        <w:t>:</w:t>
      </w:r>
    </w:p>
    <w:p w:rsidR="00CE7679" w:rsidRDefault="00CE7679" w:rsidP="00CE7679">
      <w:pPr>
        <w:pStyle w:val="21"/>
        <w:spacing w:line="360" w:lineRule="auto"/>
        <w:jc w:val="both"/>
        <w:rPr>
          <w:rFonts w:cs="Times New Roman"/>
          <w:b/>
          <w:sz w:val="28"/>
          <w:szCs w:val="28"/>
        </w:rPr>
      </w:pPr>
      <w:r>
        <w:rPr>
          <w:sz w:val="28"/>
          <w:szCs w:val="28"/>
          <w:lang w:val="ru-RU"/>
        </w:rPr>
        <w:t xml:space="preserve">         - </w:t>
      </w:r>
      <w:r>
        <w:rPr>
          <w:rFonts w:cs="Times New Roman"/>
          <w:sz w:val="28"/>
          <w:szCs w:val="28"/>
          <w:lang w:val="ru-RU"/>
        </w:rPr>
        <w:t xml:space="preserve"> в программе используются авторская методическая разработка «Вокально-речевой тренинг. Научись управлять своим голосом за 10 занятий», авторские сборники и диски детских песен, авторские сценарии, мюзиклы, написанные международной творческой группой, в которой автор выступает в роли композитора.</w:t>
      </w:r>
    </w:p>
    <w:p w:rsidR="00CE7679" w:rsidRDefault="00CE7679" w:rsidP="00CE767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позволяет в условиях общеобразовательной школы через дополнительное образование расширить возможности образовательной области «Вокальное и актерское искусство»;</w:t>
      </w:r>
    </w:p>
    <w:p w:rsidR="00CE7679" w:rsidRDefault="00CE7679" w:rsidP="00CE767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она ориентирована на развитие творческого потенциала, </w:t>
      </w:r>
      <w:proofErr w:type="gramStart"/>
      <w:r>
        <w:rPr>
          <w:sz w:val="28"/>
          <w:szCs w:val="28"/>
        </w:rPr>
        <w:t>вокальных и актерских способностей</w:t>
      </w:r>
      <w:proofErr w:type="gramEnd"/>
      <w:r>
        <w:rPr>
          <w:sz w:val="28"/>
          <w:szCs w:val="28"/>
        </w:rPr>
        <w:t xml:space="preserve"> обучающихся разных возрастных групп в шоу-театре «Веселые человечки» за 3 года обучения соразмерно личной индивидуальности;</w:t>
      </w:r>
    </w:p>
    <w:p w:rsidR="00CE7679" w:rsidRDefault="00CE7679" w:rsidP="00CE767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- используются игровые формы контроля знаний, что повышает мотивацию детей к занятиям, развивает их познавательную активность;</w:t>
      </w:r>
    </w:p>
    <w:p w:rsidR="00CE7679" w:rsidRDefault="00CE7679" w:rsidP="00CE767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- содержание программы «Детский шоу-театр «Веселые человечки»» может быть основой для организации учебно-воспитательного процесса по развитию вокальных и актерских умений и навыков как групп обучающихся, </w:t>
      </w:r>
      <w:r>
        <w:rPr>
          <w:sz w:val="28"/>
          <w:szCs w:val="28"/>
        </w:rPr>
        <w:lastRenderedPageBreak/>
        <w:t>так и отдельно взятых учеников;</w:t>
      </w:r>
    </w:p>
    <w:p w:rsidR="00CE7679" w:rsidRDefault="00CE7679" w:rsidP="00CE767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- для учащихся с яркими вокальными способностями предусмотрена </w:t>
      </w:r>
      <w:proofErr w:type="spellStart"/>
      <w:r>
        <w:rPr>
          <w:sz w:val="28"/>
          <w:szCs w:val="28"/>
        </w:rPr>
        <w:t>профориентационная</w:t>
      </w:r>
      <w:proofErr w:type="spellEnd"/>
      <w:r>
        <w:rPr>
          <w:sz w:val="28"/>
          <w:szCs w:val="28"/>
        </w:rPr>
        <w:t xml:space="preserve"> работа с возможностью продолжения обучения вокальному и актерскому мастерству в музыкальном и театральном училищах;</w:t>
      </w:r>
    </w:p>
    <w:p w:rsidR="00CE7679" w:rsidRDefault="00CE7679" w:rsidP="00CE767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песенный репертуар подобран с учетом традиционных дней, тематических праздников и других мероприятий по совместному плану воспитательной направленности общеобразовательной школы.</w:t>
      </w:r>
    </w:p>
    <w:p w:rsidR="00CE7679" w:rsidRDefault="00CE7679" w:rsidP="00CE7679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Тематическая направленность программы позволяет наиболее полно реализовать творческий потенциал ребенка, </w:t>
      </w:r>
      <w:r>
        <w:rPr>
          <w:b/>
          <w:sz w:val="28"/>
          <w:szCs w:val="28"/>
        </w:rPr>
        <w:t>способствует развитию личностных, регулятивных, коммуникативных и познавательных универсальных учебных действий.</w:t>
      </w:r>
    </w:p>
    <w:p w:rsidR="00CE7679" w:rsidRDefault="00CE7679" w:rsidP="00CE7679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В сборниках авторских программ для учреждений дополнительного образования детей Центров развития системы дополнительного образования детей Минобразования России не встречаются </w:t>
      </w:r>
      <w:r>
        <w:rPr>
          <w:rFonts w:eastAsia="Times New Roman"/>
          <w:b/>
          <w:sz w:val="28"/>
          <w:szCs w:val="28"/>
        </w:rPr>
        <w:t xml:space="preserve">программы с углубленным изучением роли </w:t>
      </w:r>
      <w:proofErr w:type="gramStart"/>
      <w:r>
        <w:rPr>
          <w:rFonts w:eastAsia="Times New Roman"/>
          <w:b/>
          <w:sz w:val="28"/>
          <w:szCs w:val="28"/>
        </w:rPr>
        <w:t>слова  и</w:t>
      </w:r>
      <w:proofErr w:type="gramEnd"/>
      <w:r>
        <w:rPr>
          <w:rFonts w:eastAsia="Times New Roman"/>
          <w:b/>
          <w:sz w:val="28"/>
          <w:szCs w:val="28"/>
        </w:rPr>
        <w:t xml:space="preserve"> развития резонаторов в вокальной и актерской деятельности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b/>
          <w:sz w:val="28"/>
          <w:szCs w:val="28"/>
        </w:rPr>
        <w:t>включая оригинальные вокально-речевые тренинги и авторский песенный  и сценарный репертуар</w:t>
      </w:r>
      <w:r>
        <w:rPr>
          <w:rFonts w:eastAsia="Times New Roman"/>
          <w:sz w:val="28"/>
          <w:szCs w:val="28"/>
        </w:rPr>
        <w:t>. Представленная программа «Детский шоу-театр «Веселые человечки»» является авторской и подобных программ в системе дополнительного образования детей автору не известно.</w:t>
      </w:r>
    </w:p>
    <w:p w:rsidR="00CE7679" w:rsidRDefault="00CE7679" w:rsidP="00CE7679">
      <w:pPr>
        <w:pStyle w:val="a3"/>
        <w:spacing w:line="360" w:lineRule="auto"/>
        <w:jc w:val="both"/>
        <w:rPr>
          <w:sz w:val="36"/>
          <w:szCs w:val="36"/>
        </w:rPr>
      </w:pPr>
      <w:r>
        <w:rPr>
          <w:sz w:val="28"/>
          <w:szCs w:val="28"/>
        </w:rPr>
        <w:t xml:space="preserve">     Особенность программы заключена в том, что педагог, отталкиваясь от конкретного содержания урока, сам творит каждое занятие, программа должна рассматриваться не как неукоснительные требования, а как рекомендации. Программа играет роль общего ориентира, где очерчивается круг рассматриваемых проблем, но учитель имеет возможность сам конструировать свой урок, исходя из индивидуальных возможностей и особенностей ученика. </w:t>
      </w:r>
      <w:r>
        <w:rPr>
          <w:sz w:val="36"/>
          <w:szCs w:val="36"/>
        </w:rPr>
        <w:t xml:space="preserve">  </w:t>
      </w:r>
    </w:p>
    <w:p w:rsidR="00CE7679" w:rsidRDefault="00CE7679" w:rsidP="00CE7679">
      <w:pPr>
        <w:numPr>
          <w:ilvl w:val="1"/>
          <w:numId w:val="3"/>
        </w:numPr>
        <w:spacing w:before="100" w:beforeAutospacing="1" w:after="100" w:afterAutospacing="1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Педагогическая целесообразность программы </w:t>
      </w:r>
    </w:p>
    <w:p w:rsidR="00CE7679" w:rsidRDefault="00CE7679" w:rsidP="00CE7679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В последние годы наметилась тенденция ухудшения ситуации, связанной с речью и дыханием у детей и подростков, а также их </w:t>
      </w:r>
      <w:r>
        <w:rPr>
          <w:rFonts w:eastAsia="Times New Roman"/>
          <w:sz w:val="28"/>
          <w:szCs w:val="28"/>
        </w:rPr>
        <w:lastRenderedPageBreak/>
        <w:t xml:space="preserve">эмоциональным состоянием. Можно утверждать, что кроме развивающих и обучающих задач, пение решает еще немаловажную задачу - оздоровительно-коррекционную. Пение благотворно влияет на развитие голоса и помогает строить плавную и непрерывную речь. Групповое пение представляет собой действенное средство снятия напряжения и гармонизацию личности. Для детей с речевой патологией постановка вокального аппарата является одним из факторов улучшения речи. </w:t>
      </w:r>
    </w:p>
    <w:p w:rsidR="00CE7679" w:rsidRDefault="00CE7679" w:rsidP="00CE7679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Для детей всех возрастов занятия в детском шоу-театре «Веселые человечки» являются источником раскрепощения, оптимистического настроения, уверенности в своих силах, соматической стабилизации и гармонизации личности, согласно их возрастным особенностям. </w:t>
      </w:r>
    </w:p>
    <w:p w:rsidR="00CE7679" w:rsidRDefault="00CE7679" w:rsidP="00CE7679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Программа обеспечивает формирование умений певческой деятельности и совершенствование специальных актёрских навыков: певческой установки, звукообразования, певческого дыхания, артикуляции, ансамбля; координации деятельности голосового аппарата с основными свойствами певческого голоса (звонкостью, </w:t>
      </w:r>
      <w:proofErr w:type="spellStart"/>
      <w:r>
        <w:rPr>
          <w:rFonts w:eastAsia="Times New Roman"/>
          <w:sz w:val="28"/>
          <w:szCs w:val="28"/>
        </w:rPr>
        <w:t>полетностью</w:t>
      </w:r>
      <w:proofErr w:type="spellEnd"/>
      <w:r>
        <w:rPr>
          <w:rFonts w:eastAsia="Times New Roman"/>
          <w:sz w:val="28"/>
          <w:szCs w:val="28"/>
        </w:rPr>
        <w:t xml:space="preserve"> и т.п.), навыки взаимодействия на сцене и владения своим телом; слуховые навыки (навыки слухового контроля и самоконтроля за качеством своего вокального и актерского звучания). Со временем вокальная и актерская деятельность становится для ребенка эстетической ценностью, которая будет обогащать всю его дальнейшую жизнь. </w:t>
      </w:r>
    </w:p>
    <w:p w:rsidR="00CE7679" w:rsidRDefault="00CE7679" w:rsidP="00CE7679">
      <w:pPr>
        <w:numPr>
          <w:ilvl w:val="1"/>
          <w:numId w:val="3"/>
        </w:numPr>
        <w:spacing w:before="100" w:beforeAutospacing="1" w:after="100" w:afterAutospacing="1" w:line="360" w:lineRule="auto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Формы и режим занятий</w:t>
      </w:r>
    </w:p>
    <w:p w:rsidR="00CE7679" w:rsidRDefault="00CE7679" w:rsidP="00CE7679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      Программа «Детский шоу-театр «Веселые человечки» рассчитана на 3 года обучения.</w:t>
      </w:r>
      <w:r>
        <w:rPr>
          <w:rFonts w:eastAsia="Times New Roman"/>
          <w:b/>
          <w:bCs/>
          <w:sz w:val="28"/>
          <w:szCs w:val="28"/>
        </w:rPr>
        <w:t xml:space="preserve"> Младшая группа</w:t>
      </w:r>
      <w:r>
        <w:rPr>
          <w:rFonts w:eastAsia="Times New Roman"/>
          <w:sz w:val="28"/>
          <w:szCs w:val="28"/>
        </w:rPr>
        <w:t xml:space="preserve"> – первый год обучения – это дети 7- 9 лет, </w:t>
      </w:r>
      <w:r>
        <w:rPr>
          <w:rFonts w:eastAsia="Times New Roman"/>
          <w:b/>
          <w:bCs/>
          <w:sz w:val="28"/>
          <w:szCs w:val="28"/>
        </w:rPr>
        <w:t>средняя группа</w:t>
      </w:r>
      <w:r>
        <w:rPr>
          <w:rFonts w:eastAsia="Times New Roman"/>
          <w:sz w:val="28"/>
          <w:szCs w:val="28"/>
        </w:rPr>
        <w:t xml:space="preserve"> – второй год обучения – дети 10–13 лет, </w:t>
      </w:r>
      <w:r>
        <w:rPr>
          <w:rFonts w:eastAsia="Times New Roman"/>
          <w:b/>
          <w:bCs/>
          <w:sz w:val="28"/>
          <w:szCs w:val="28"/>
        </w:rPr>
        <w:t>старшая группа</w:t>
      </w:r>
      <w:r>
        <w:rPr>
          <w:rFonts w:eastAsia="Times New Roman"/>
          <w:sz w:val="28"/>
          <w:szCs w:val="28"/>
        </w:rPr>
        <w:t xml:space="preserve"> – третий год обучения -  14–17лет. </w:t>
      </w:r>
    </w:p>
    <w:p w:rsidR="00CE7679" w:rsidRDefault="00CE7679" w:rsidP="00CE7679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Занятия 2 раза в неделю по 2 академических часа. Всего в году – 72 занятия, 144 часа. Это позволяет педагогу правильно определять методику </w:t>
      </w:r>
      <w:r>
        <w:rPr>
          <w:rFonts w:eastAsia="Times New Roman"/>
          <w:sz w:val="28"/>
          <w:szCs w:val="28"/>
        </w:rPr>
        <w:lastRenderedPageBreak/>
        <w:t xml:space="preserve">занятий, распределить время для теоретической и практической работы. Состав обучающихся шоу-театра состоит из 35 </w:t>
      </w:r>
      <w:proofErr w:type="gramStart"/>
      <w:r>
        <w:rPr>
          <w:rFonts w:eastAsia="Times New Roman"/>
          <w:sz w:val="28"/>
          <w:szCs w:val="28"/>
        </w:rPr>
        <w:t>человек  и</w:t>
      </w:r>
      <w:proofErr w:type="gramEnd"/>
      <w:r>
        <w:rPr>
          <w:rFonts w:eastAsia="Times New Roman"/>
          <w:sz w:val="28"/>
          <w:szCs w:val="28"/>
        </w:rPr>
        <w:t xml:space="preserve"> концертного состава в 25 человек.</w:t>
      </w:r>
    </w:p>
    <w:p w:rsidR="00CE7679" w:rsidRDefault="00CE7679" w:rsidP="00CE7679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Условиями отбора детей в детский шоу-театр являются: их желание заниматься именно этим видом творчества и способность к систематическим занятиям. </w:t>
      </w:r>
    </w:p>
    <w:p w:rsidR="00CE7679" w:rsidRDefault="00CE7679" w:rsidP="00CE7679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Программа предусматривает сочетание как групповых, так индивидуальных занятий, методику вокального воспитания детей, комплекс воспитательных мероприятий: вечера отдыха, встречи с интересными людьми, посещение театров, музеев и других учреждений культуры; совместную работу педагога, родителей и детей. </w:t>
      </w:r>
    </w:p>
    <w:p w:rsidR="00CE7679" w:rsidRDefault="00CE7679" w:rsidP="00CE7679">
      <w:pPr>
        <w:pStyle w:val="11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  <w:lang w:val="ru-RU"/>
        </w:rPr>
      </w:pPr>
    </w:p>
    <w:p w:rsidR="00CE7679" w:rsidRDefault="00CE7679" w:rsidP="00CE7679">
      <w:pPr>
        <w:pStyle w:val="11"/>
        <w:numPr>
          <w:ilvl w:val="1"/>
          <w:numId w:val="3"/>
        </w:numPr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  <w:lang w:val="ru-RU"/>
        </w:rPr>
      </w:pPr>
      <w:r>
        <w:rPr>
          <w:rFonts w:cs="Times New Roman"/>
          <w:b/>
          <w:bCs/>
          <w:color w:val="000000"/>
          <w:sz w:val="28"/>
          <w:szCs w:val="28"/>
          <w:lang w:val="ru-RU"/>
        </w:rPr>
        <w:t>Цели и задачи авторской программы «Детский шоу-театр «Веселые человечки»</w:t>
      </w:r>
    </w:p>
    <w:p w:rsidR="00CE7679" w:rsidRDefault="00CE7679" w:rsidP="00CE7679">
      <w:pPr>
        <w:pStyle w:val="11"/>
        <w:spacing w:line="360" w:lineRule="auto"/>
        <w:ind w:left="630"/>
        <w:jc w:val="both"/>
        <w:rPr>
          <w:rFonts w:cs="Times New Roman"/>
          <w:b/>
          <w:bCs/>
          <w:color w:val="000000"/>
          <w:sz w:val="28"/>
          <w:szCs w:val="28"/>
          <w:lang w:val="ru-RU"/>
        </w:rPr>
      </w:pPr>
      <w:r>
        <w:rPr>
          <w:rFonts w:cs="Times New Roman"/>
          <w:b/>
          <w:bCs/>
          <w:color w:val="000000"/>
          <w:sz w:val="28"/>
          <w:szCs w:val="28"/>
          <w:lang w:val="ru-RU"/>
        </w:rPr>
        <w:t>Цели:</w:t>
      </w:r>
    </w:p>
    <w:p w:rsidR="00CE7679" w:rsidRDefault="00CE7679" w:rsidP="00CE7679">
      <w:pPr>
        <w:pStyle w:val="11"/>
        <w:numPr>
          <w:ilvl w:val="0"/>
          <w:numId w:val="5"/>
        </w:numPr>
        <w:spacing w:line="360" w:lineRule="auto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lang w:val="ru-RU"/>
        </w:rPr>
        <w:t>развитие мотивации личности к познанию и творчеству;</w:t>
      </w:r>
    </w:p>
    <w:p w:rsidR="00CE7679" w:rsidRDefault="00CE7679" w:rsidP="00CE7679">
      <w:pPr>
        <w:pStyle w:val="11"/>
        <w:numPr>
          <w:ilvl w:val="0"/>
          <w:numId w:val="6"/>
        </w:numPr>
        <w:spacing w:line="360" w:lineRule="auto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t>обеспечение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эмоционального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благополучия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детей и подростков</w:t>
      </w:r>
      <w:r>
        <w:rPr>
          <w:rFonts w:cs="Times New Roman"/>
          <w:color w:val="000000"/>
          <w:sz w:val="28"/>
          <w:szCs w:val="28"/>
        </w:rPr>
        <w:t>,</w:t>
      </w:r>
    </w:p>
    <w:p w:rsidR="00CE7679" w:rsidRDefault="00CE7679" w:rsidP="00CE7679">
      <w:pPr>
        <w:pStyle w:val="11"/>
        <w:numPr>
          <w:ilvl w:val="0"/>
          <w:numId w:val="6"/>
        </w:numPr>
        <w:spacing w:line="360" w:lineRule="auto"/>
        <w:rPr>
          <w:rFonts w:cs="Times New Roman"/>
          <w:color w:val="000000"/>
          <w:sz w:val="28"/>
          <w:szCs w:val="28"/>
          <w:lang w:val="ru-RU"/>
        </w:rPr>
      </w:pPr>
      <w:proofErr w:type="spellStart"/>
      <w:r>
        <w:rPr>
          <w:rFonts w:cs="Times New Roman"/>
          <w:color w:val="000000"/>
          <w:sz w:val="28"/>
          <w:szCs w:val="28"/>
        </w:rPr>
        <w:t>формирование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культуры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самоопределения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cs="Times New Roman"/>
          <w:color w:val="000000"/>
          <w:sz w:val="28"/>
          <w:szCs w:val="28"/>
        </w:rPr>
        <w:t>самосознание</w:t>
      </w:r>
      <w:proofErr w:type="spellEnd"/>
      <w:r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cs="Times New Roman"/>
          <w:color w:val="000000"/>
          <w:sz w:val="28"/>
          <w:szCs w:val="28"/>
        </w:rPr>
        <w:t>самообразование</w:t>
      </w:r>
      <w:proofErr w:type="spellEnd"/>
      <w:r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cs="Times New Roman"/>
          <w:color w:val="000000"/>
          <w:sz w:val="28"/>
          <w:szCs w:val="28"/>
        </w:rPr>
        <w:t>самореализация</w:t>
      </w:r>
      <w:proofErr w:type="spellEnd"/>
      <w:r>
        <w:rPr>
          <w:rFonts w:cs="Times New Roman"/>
          <w:color w:val="000000"/>
          <w:sz w:val="28"/>
          <w:szCs w:val="28"/>
          <w:lang w:val="ru-RU"/>
        </w:rPr>
        <w:t>)</w:t>
      </w:r>
    </w:p>
    <w:p w:rsidR="00CE7679" w:rsidRDefault="00CE7679" w:rsidP="00CE7679">
      <w:pPr>
        <w:pStyle w:val="11"/>
        <w:numPr>
          <w:ilvl w:val="0"/>
          <w:numId w:val="6"/>
        </w:numPr>
        <w:spacing w:line="360" w:lineRule="auto"/>
        <w:rPr>
          <w:rFonts w:cs="Times New Roman"/>
          <w:b/>
          <w:color w:val="000000"/>
          <w:sz w:val="28"/>
          <w:szCs w:val="28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>организация социализирующего досуга школьников.</w:t>
      </w:r>
    </w:p>
    <w:p w:rsidR="00CE7679" w:rsidRDefault="00CE7679" w:rsidP="00CE7679">
      <w:pPr>
        <w:pStyle w:val="11"/>
        <w:spacing w:line="360" w:lineRule="auto"/>
        <w:rPr>
          <w:rFonts w:cs="Times New Roman"/>
          <w:b/>
          <w:color w:val="000000"/>
          <w:sz w:val="28"/>
          <w:szCs w:val="28"/>
          <w:lang w:val="ru-RU"/>
        </w:rPr>
      </w:pPr>
    </w:p>
    <w:p w:rsidR="00CE7679" w:rsidRDefault="00CE7679" w:rsidP="00CE7679">
      <w:pPr>
        <w:pStyle w:val="11"/>
        <w:spacing w:line="360" w:lineRule="auto"/>
        <w:ind w:left="720"/>
        <w:jc w:val="both"/>
        <w:rPr>
          <w:rFonts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cs="Times New Roman"/>
          <w:b/>
          <w:bCs/>
          <w:color w:val="000000"/>
          <w:sz w:val="28"/>
          <w:szCs w:val="28"/>
        </w:rPr>
        <w:t>Задачи</w:t>
      </w:r>
      <w:proofErr w:type="spellEnd"/>
      <w:r>
        <w:rPr>
          <w:rFonts w:cs="Times New Roman"/>
          <w:b/>
          <w:bCs/>
          <w:color w:val="000000"/>
          <w:sz w:val="28"/>
          <w:szCs w:val="28"/>
          <w:lang w:val="ru-RU"/>
        </w:rPr>
        <w:t>:</w:t>
      </w:r>
      <w:r>
        <w:rPr>
          <w:rFonts w:cs="Times New Roman"/>
          <w:b/>
          <w:bCs/>
          <w:color w:val="000000"/>
          <w:sz w:val="28"/>
          <w:szCs w:val="28"/>
        </w:rPr>
        <w:t xml:space="preserve"> </w:t>
      </w:r>
    </w:p>
    <w:p w:rsidR="00CE7679" w:rsidRDefault="00CE7679" w:rsidP="00CE7679">
      <w:pPr>
        <w:pStyle w:val="11"/>
        <w:numPr>
          <w:ilvl w:val="0"/>
          <w:numId w:val="7"/>
        </w:numPr>
        <w:spacing w:line="360" w:lineRule="auto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t>формирование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интереса</w:t>
      </w:r>
      <w:proofErr w:type="spellEnd"/>
      <w:r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cs="Times New Roman"/>
          <w:color w:val="000000"/>
          <w:sz w:val="28"/>
          <w:szCs w:val="28"/>
        </w:rPr>
        <w:t>углубленное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ознакомление</w:t>
      </w:r>
      <w:proofErr w:type="spellEnd"/>
      <w:r>
        <w:rPr>
          <w:rFonts w:cs="Times New Roman"/>
          <w:color w:val="000000"/>
          <w:sz w:val="28"/>
          <w:szCs w:val="28"/>
        </w:rPr>
        <w:t xml:space="preserve"> с </w:t>
      </w:r>
      <w:r>
        <w:rPr>
          <w:rFonts w:cs="Times New Roman"/>
          <w:color w:val="000000"/>
          <w:sz w:val="28"/>
          <w:szCs w:val="28"/>
          <w:lang w:val="ru-RU"/>
        </w:rPr>
        <w:t xml:space="preserve">театральной </w:t>
      </w:r>
      <w:proofErr w:type="spellStart"/>
      <w:r>
        <w:rPr>
          <w:rFonts w:cs="Times New Roman"/>
          <w:color w:val="000000"/>
          <w:sz w:val="28"/>
          <w:szCs w:val="28"/>
        </w:rPr>
        <w:t>деятельностью</w:t>
      </w:r>
      <w:proofErr w:type="spellEnd"/>
      <w:r>
        <w:rPr>
          <w:rFonts w:cs="Times New Roman"/>
          <w:color w:val="000000"/>
          <w:sz w:val="28"/>
          <w:szCs w:val="28"/>
          <w:lang w:val="ru-RU"/>
        </w:rPr>
        <w:t xml:space="preserve"> через пение, декламацию и пластику движений,</w:t>
      </w:r>
    </w:p>
    <w:p w:rsidR="00CE7679" w:rsidRDefault="00CE7679" w:rsidP="00CE7679">
      <w:pPr>
        <w:pStyle w:val="11"/>
        <w:numPr>
          <w:ilvl w:val="0"/>
          <w:numId w:val="7"/>
        </w:numPr>
        <w:spacing w:line="360" w:lineRule="auto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t>сознательный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выбор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 xml:space="preserve">нескольких </w:t>
      </w:r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видов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деятельности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на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основе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интереса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cs="Times New Roman"/>
          <w:color w:val="000000"/>
          <w:sz w:val="28"/>
          <w:szCs w:val="28"/>
        </w:rPr>
        <w:t>творческих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способностей</w:t>
      </w:r>
      <w:proofErr w:type="spellEnd"/>
      <w:r>
        <w:rPr>
          <w:rFonts w:cs="Times New Roman"/>
          <w:color w:val="000000"/>
          <w:sz w:val="28"/>
          <w:szCs w:val="28"/>
        </w:rPr>
        <w:t xml:space="preserve">, </w:t>
      </w:r>
    </w:p>
    <w:p w:rsidR="00CE7679" w:rsidRDefault="00CE7679" w:rsidP="00CE7679">
      <w:pPr>
        <w:pStyle w:val="11"/>
        <w:numPr>
          <w:ilvl w:val="0"/>
          <w:numId w:val="7"/>
        </w:numPr>
        <w:spacing w:line="360" w:lineRule="auto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t>формирова</w:t>
      </w:r>
      <w:r>
        <w:rPr>
          <w:rFonts w:cs="Times New Roman"/>
          <w:color w:val="000000"/>
          <w:sz w:val="28"/>
          <w:szCs w:val="28"/>
          <w:lang w:val="ru-RU"/>
        </w:rPr>
        <w:t>ние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навык</w:t>
      </w:r>
      <w:proofErr w:type="spellEnd"/>
      <w:r>
        <w:rPr>
          <w:rFonts w:cs="Times New Roman"/>
          <w:color w:val="000000"/>
          <w:sz w:val="28"/>
          <w:szCs w:val="28"/>
          <w:lang w:val="ru-RU"/>
        </w:rPr>
        <w:t>а</w:t>
      </w:r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коллективного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творческого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взаимодействия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</w:p>
    <w:p w:rsidR="00CE7679" w:rsidRDefault="00CE7679" w:rsidP="00CE7679">
      <w:pPr>
        <w:pStyle w:val="11"/>
        <w:spacing w:line="360" w:lineRule="auto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 xml:space="preserve">                  </w:t>
      </w:r>
      <w:r>
        <w:rPr>
          <w:rFonts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cs="Times New Roman"/>
          <w:color w:val="000000"/>
          <w:sz w:val="28"/>
          <w:szCs w:val="28"/>
        </w:rPr>
        <w:t>и</w:t>
      </w:r>
      <w:proofErr w:type="gram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общения</w:t>
      </w:r>
      <w:proofErr w:type="spellEnd"/>
      <w:r>
        <w:rPr>
          <w:rFonts w:cs="Times New Roman"/>
          <w:color w:val="000000"/>
          <w:sz w:val="28"/>
          <w:szCs w:val="28"/>
        </w:rPr>
        <w:t>;</w:t>
      </w:r>
    </w:p>
    <w:p w:rsidR="00CE7679" w:rsidRDefault="00CE7679" w:rsidP="00CE7679">
      <w:pPr>
        <w:pStyle w:val="11"/>
        <w:numPr>
          <w:ilvl w:val="0"/>
          <w:numId w:val="7"/>
        </w:numPr>
        <w:spacing w:line="360" w:lineRule="auto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lastRenderedPageBreak/>
        <w:t>целенаправленное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приобретение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профессионального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опыта</w:t>
      </w:r>
      <w:proofErr w:type="spellEnd"/>
    </w:p>
    <w:p w:rsidR="00CE7679" w:rsidRDefault="00CE7679" w:rsidP="00CE7679">
      <w:pPr>
        <w:jc w:val="both"/>
        <w:rPr>
          <w:b/>
          <w:bCs/>
          <w:sz w:val="36"/>
          <w:szCs w:val="36"/>
          <w:u w:val="single"/>
        </w:rPr>
      </w:pPr>
    </w:p>
    <w:p w:rsidR="00CE7679" w:rsidRDefault="00CE7679" w:rsidP="00CE7679">
      <w:pPr>
        <w:pStyle w:val="21"/>
        <w:spacing w:line="360" w:lineRule="auto"/>
        <w:jc w:val="both"/>
        <w:rPr>
          <w:rFonts w:cs="Times New Roman"/>
          <w:b/>
          <w:bCs/>
          <w:sz w:val="28"/>
          <w:szCs w:val="28"/>
          <w:u w:val="single"/>
        </w:rPr>
      </w:pPr>
      <w:r>
        <w:rPr>
          <w:rFonts w:cs="Times New Roman"/>
          <w:b/>
          <w:bCs/>
          <w:sz w:val="28"/>
          <w:szCs w:val="28"/>
          <w:u w:val="single"/>
          <w:lang w:val="ru-RU"/>
        </w:rPr>
        <w:t xml:space="preserve">1.6 </w:t>
      </w:r>
      <w:proofErr w:type="spellStart"/>
      <w:r>
        <w:rPr>
          <w:rFonts w:cs="Times New Roman"/>
          <w:b/>
          <w:bCs/>
          <w:sz w:val="28"/>
          <w:szCs w:val="28"/>
          <w:u w:val="single"/>
        </w:rPr>
        <w:t>Основные</w:t>
      </w:r>
      <w:proofErr w:type="spellEnd"/>
      <w:r>
        <w:rPr>
          <w:rFonts w:cs="Times New Roman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cs="Times New Roman"/>
          <w:b/>
          <w:bCs/>
          <w:sz w:val="28"/>
          <w:szCs w:val="28"/>
          <w:u w:val="single"/>
        </w:rPr>
        <w:t>нормативные</w:t>
      </w:r>
      <w:proofErr w:type="spellEnd"/>
      <w:r>
        <w:rPr>
          <w:rFonts w:cs="Times New Roman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cs="Times New Roman"/>
          <w:b/>
          <w:bCs/>
          <w:sz w:val="28"/>
          <w:szCs w:val="28"/>
          <w:u w:val="single"/>
        </w:rPr>
        <w:t>документы</w:t>
      </w:r>
      <w:proofErr w:type="spellEnd"/>
    </w:p>
    <w:p w:rsidR="00CE7679" w:rsidRDefault="00CE7679" w:rsidP="00CE7679">
      <w:pPr>
        <w:pStyle w:val="21"/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       Программа опирается на международные, федеральные и региональные правовые документы.</w:t>
      </w:r>
    </w:p>
    <w:p w:rsidR="00CE7679" w:rsidRDefault="00CE7679" w:rsidP="00CE7679">
      <w:pPr>
        <w:pStyle w:val="21"/>
        <w:spacing w:line="360" w:lineRule="auto"/>
        <w:jc w:val="both"/>
        <w:rPr>
          <w:rFonts w:cs="Times New Roman"/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  <w:t xml:space="preserve">      1.6.1 </w:t>
      </w:r>
      <w:proofErr w:type="spellStart"/>
      <w:r>
        <w:rPr>
          <w:rFonts w:cs="Times New Roman"/>
          <w:b/>
          <w:bCs/>
          <w:sz w:val="28"/>
          <w:szCs w:val="28"/>
        </w:rPr>
        <w:t>Нормативно-правовые</w:t>
      </w:r>
      <w:proofErr w:type="spellEnd"/>
      <w:r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cs="Times New Roman"/>
          <w:b/>
          <w:bCs/>
          <w:sz w:val="28"/>
          <w:szCs w:val="28"/>
        </w:rPr>
        <w:t>документы</w:t>
      </w:r>
      <w:proofErr w:type="spellEnd"/>
      <w:r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cs="Times New Roman"/>
          <w:b/>
          <w:bCs/>
          <w:sz w:val="28"/>
          <w:szCs w:val="28"/>
        </w:rPr>
        <w:t>международного</w:t>
      </w:r>
      <w:proofErr w:type="spellEnd"/>
      <w:r>
        <w:rPr>
          <w:rFonts w:cs="Times New Roman"/>
          <w:b/>
          <w:bCs/>
          <w:sz w:val="28"/>
          <w:szCs w:val="28"/>
        </w:rPr>
        <w:t xml:space="preserve"> и </w:t>
      </w:r>
      <w:proofErr w:type="spellStart"/>
      <w:r>
        <w:rPr>
          <w:rFonts w:cs="Times New Roman"/>
          <w:b/>
          <w:bCs/>
          <w:sz w:val="28"/>
          <w:szCs w:val="28"/>
        </w:rPr>
        <w:t>федерального</w:t>
      </w:r>
      <w:proofErr w:type="spellEnd"/>
      <w:r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cs="Times New Roman"/>
          <w:b/>
          <w:bCs/>
          <w:sz w:val="28"/>
          <w:szCs w:val="28"/>
        </w:rPr>
        <w:t>уровня</w:t>
      </w:r>
      <w:proofErr w:type="spellEnd"/>
      <w:r>
        <w:rPr>
          <w:rFonts w:cs="Times New Roman"/>
          <w:b/>
          <w:bCs/>
          <w:sz w:val="28"/>
          <w:szCs w:val="28"/>
          <w:lang w:val="ru-RU"/>
        </w:rPr>
        <w:t>:</w:t>
      </w:r>
    </w:p>
    <w:p w:rsidR="00CE7679" w:rsidRDefault="00CE7679" w:rsidP="00CE7679">
      <w:pPr>
        <w:pStyle w:val="21"/>
        <w:numPr>
          <w:ilvl w:val="1"/>
          <w:numId w:val="8"/>
        </w:numPr>
        <w:spacing w:line="360" w:lineRule="auto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Конституция</w:t>
      </w:r>
      <w:proofErr w:type="spellEnd"/>
      <w:r>
        <w:rPr>
          <w:rFonts w:cs="Times New Roman"/>
          <w:sz w:val="28"/>
          <w:szCs w:val="28"/>
        </w:rPr>
        <w:t xml:space="preserve"> РФ</w:t>
      </w:r>
    </w:p>
    <w:p w:rsidR="00CE7679" w:rsidRDefault="00CE7679" w:rsidP="00CE7679">
      <w:pPr>
        <w:pStyle w:val="21"/>
        <w:numPr>
          <w:ilvl w:val="1"/>
          <w:numId w:val="8"/>
        </w:numPr>
        <w:spacing w:line="360" w:lineRule="auto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Конвенция</w:t>
      </w:r>
      <w:proofErr w:type="spellEnd"/>
      <w:r>
        <w:rPr>
          <w:rFonts w:cs="Times New Roman"/>
          <w:sz w:val="28"/>
          <w:szCs w:val="28"/>
        </w:rPr>
        <w:t xml:space="preserve"> ООН о </w:t>
      </w:r>
      <w:proofErr w:type="spellStart"/>
      <w:r>
        <w:rPr>
          <w:rFonts w:cs="Times New Roman"/>
          <w:sz w:val="28"/>
          <w:szCs w:val="28"/>
        </w:rPr>
        <w:t>правах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ребенка</w:t>
      </w:r>
      <w:proofErr w:type="spellEnd"/>
      <w:r>
        <w:rPr>
          <w:rFonts w:cs="Times New Roman"/>
          <w:sz w:val="28"/>
          <w:szCs w:val="28"/>
        </w:rPr>
        <w:t xml:space="preserve"> в РФ</w:t>
      </w:r>
    </w:p>
    <w:p w:rsidR="00CE7679" w:rsidRDefault="00CE7679" w:rsidP="00CE7679">
      <w:pPr>
        <w:pStyle w:val="21"/>
        <w:numPr>
          <w:ilvl w:val="1"/>
          <w:numId w:val="8"/>
        </w:numPr>
        <w:spacing w:line="360" w:lineRule="auto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Закон</w:t>
      </w:r>
      <w:proofErr w:type="spellEnd"/>
      <w:r>
        <w:rPr>
          <w:rFonts w:cs="Times New Roman"/>
          <w:sz w:val="28"/>
          <w:szCs w:val="28"/>
        </w:rPr>
        <w:t xml:space="preserve"> РФ «</w:t>
      </w:r>
      <w:proofErr w:type="spellStart"/>
      <w:r>
        <w:rPr>
          <w:rFonts w:cs="Times New Roman"/>
          <w:sz w:val="28"/>
          <w:szCs w:val="28"/>
        </w:rPr>
        <w:t>Об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образовании</w:t>
      </w:r>
      <w:proofErr w:type="spellEnd"/>
      <w:r>
        <w:rPr>
          <w:rFonts w:cs="Times New Roman"/>
          <w:sz w:val="28"/>
          <w:szCs w:val="28"/>
        </w:rPr>
        <w:t>»</w:t>
      </w:r>
    </w:p>
    <w:p w:rsidR="00CE7679" w:rsidRDefault="00CE7679" w:rsidP="00CE7679">
      <w:pPr>
        <w:pStyle w:val="21"/>
        <w:numPr>
          <w:ilvl w:val="1"/>
          <w:numId w:val="8"/>
        </w:numPr>
        <w:spacing w:line="360" w:lineRule="auto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Закон</w:t>
      </w:r>
      <w:proofErr w:type="spellEnd"/>
      <w:r>
        <w:rPr>
          <w:rFonts w:cs="Times New Roman"/>
          <w:sz w:val="28"/>
          <w:szCs w:val="28"/>
        </w:rPr>
        <w:t xml:space="preserve"> РФ «</w:t>
      </w:r>
      <w:proofErr w:type="spellStart"/>
      <w:r>
        <w:rPr>
          <w:rFonts w:cs="Times New Roman"/>
          <w:sz w:val="28"/>
          <w:szCs w:val="28"/>
        </w:rPr>
        <w:t>Об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основных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гарантиях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прав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ребенка</w:t>
      </w:r>
      <w:proofErr w:type="spellEnd"/>
      <w:r>
        <w:rPr>
          <w:rFonts w:cs="Times New Roman"/>
          <w:sz w:val="28"/>
          <w:szCs w:val="28"/>
        </w:rPr>
        <w:t xml:space="preserve"> в </w:t>
      </w:r>
      <w:proofErr w:type="spellStart"/>
      <w:r>
        <w:rPr>
          <w:rFonts w:cs="Times New Roman"/>
          <w:sz w:val="28"/>
          <w:szCs w:val="28"/>
        </w:rPr>
        <w:t>Российской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Федерации</w:t>
      </w:r>
      <w:proofErr w:type="spellEnd"/>
      <w:r>
        <w:rPr>
          <w:rFonts w:cs="Times New Roman"/>
          <w:sz w:val="28"/>
          <w:szCs w:val="28"/>
        </w:rPr>
        <w:t>»</w:t>
      </w:r>
    </w:p>
    <w:p w:rsidR="00CE7679" w:rsidRDefault="00CE7679" w:rsidP="00CE7679">
      <w:pPr>
        <w:pStyle w:val="21"/>
        <w:numPr>
          <w:ilvl w:val="1"/>
          <w:numId w:val="8"/>
        </w:numPr>
        <w:spacing w:line="360" w:lineRule="auto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Национальная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доктрина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образования</w:t>
      </w:r>
      <w:proofErr w:type="spellEnd"/>
      <w:r>
        <w:rPr>
          <w:rFonts w:cs="Times New Roman"/>
          <w:sz w:val="28"/>
          <w:szCs w:val="28"/>
        </w:rPr>
        <w:t xml:space="preserve"> в </w:t>
      </w:r>
      <w:proofErr w:type="spellStart"/>
      <w:r>
        <w:rPr>
          <w:rFonts w:cs="Times New Roman"/>
          <w:sz w:val="28"/>
          <w:szCs w:val="28"/>
        </w:rPr>
        <w:t>Российской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Федерации</w:t>
      </w:r>
      <w:proofErr w:type="spellEnd"/>
    </w:p>
    <w:p w:rsidR="00CE7679" w:rsidRDefault="00CE7679" w:rsidP="00CE7679">
      <w:pPr>
        <w:pStyle w:val="21"/>
        <w:numPr>
          <w:ilvl w:val="1"/>
          <w:numId w:val="8"/>
        </w:numPr>
        <w:spacing w:line="360" w:lineRule="auto"/>
        <w:rPr>
          <w:rFonts w:cs="Times New Roman"/>
          <w:b/>
          <w:bCs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Концепция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модернизации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российского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образования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на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период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до</w:t>
      </w:r>
      <w:proofErr w:type="spellEnd"/>
      <w:r>
        <w:rPr>
          <w:rFonts w:cs="Times New Roman"/>
          <w:sz w:val="28"/>
          <w:szCs w:val="28"/>
        </w:rPr>
        <w:t xml:space="preserve"> 20</w:t>
      </w:r>
      <w:r>
        <w:rPr>
          <w:rFonts w:cs="Times New Roman"/>
          <w:sz w:val="28"/>
          <w:szCs w:val="28"/>
          <w:lang w:val="ru-RU"/>
        </w:rPr>
        <w:t>20</w:t>
      </w:r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года</w:t>
      </w:r>
      <w:proofErr w:type="spellEnd"/>
    </w:p>
    <w:p w:rsidR="00CE7679" w:rsidRDefault="00CE7679" w:rsidP="00CE7679">
      <w:pPr>
        <w:pStyle w:val="21"/>
        <w:spacing w:line="360" w:lineRule="auto"/>
        <w:jc w:val="both"/>
        <w:rPr>
          <w:rFonts w:cs="Times New Roman"/>
          <w:b/>
          <w:bCs/>
          <w:sz w:val="28"/>
          <w:szCs w:val="28"/>
        </w:rPr>
      </w:pPr>
    </w:p>
    <w:p w:rsidR="00CE7679" w:rsidRDefault="00CE7679" w:rsidP="00CE7679">
      <w:pPr>
        <w:pStyle w:val="21"/>
        <w:spacing w:line="360" w:lineRule="auto"/>
        <w:jc w:val="both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  <w:lang w:val="ru-RU"/>
        </w:rPr>
        <w:t xml:space="preserve">       1.6.2 </w:t>
      </w:r>
      <w:proofErr w:type="spellStart"/>
      <w:proofErr w:type="gramStart"/>
      <w:r>
        <w:rPr>
          <w:rFonts w:cs="Times New Roman"/>
          <w:b/>
          <w:bCs/>
          <w:sz w:val="28"/>
          <w:szCs w:val="28"/>
        </w:rPr>
        <w:t>Региональные</w:t>
      </w:r>
      <w:proofErr w:type="spellEnd"/>
      <w:r>
        <w:rPr>
          <w:rFonts w:cs="Times New Roman"/>
          <w:b/>
          <w:bCs/>
          <w:sz w:val="28"/>
          <w:szCs w:val="28"/>
        </w:rPr>
        <w:t xml:space="preserve">  </w:t>
      </w:r>
      <w:proofErr w:type="spellStart"/>
      <w:r>
        <w:rPr>
          <w:rFonts w:cs="Times New Roman"/>
          <w:b/>
          <w:bCs/>
          <w:sz w:val="28"/>
          <w:szCs w:val="28"/>
        </w:rPr>
        <w:t>нормативно</w:t>
      </w:r>
      <w:proofErr w:type="gramEnd"/>
      <w:r>
        <w:rPr>
          <w:rFonts w:cs="Times New Roman"/>
          <w:b/>
          <w:bCs/>
          <w:sz w:val="28"/>
          <w:szCs w:val="28"/>
        </w:rPr>
        <w:t>-правовые</w:t>
      </w:r>
      <w:proofErr w:type="spellEnd"/>
      <w:r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cs="Times New Roman"/>
          <w:b/>
          <w:bCs/>
          <w:sz w:val="28"/>
          <w:szCs w:val="28"/>
        </w:rPr>
        <w:t>документы</w:t>
      </w:r>
      <w:proofErr w:type="spellEnd"/>
    </w:p>
    <w:p w:rsidR="00CE7679" w:rsidRDefault="00CE7679" w:rsidP="00CE7679">
      <w:pPr>
        <w:pStyle w:val="21"/>
        <w:numPr>
          <w:ilvl w:val="0"/>
          <w:numId w:val="9"/>
        </w:numPr>
        <w:tabs>
          <w:tab w:val="left" w:pos="570"/>
        </w:tabs>
        <w:spacing w:line="360" w:lineRule="auto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Конституция</w:t>
      </w:r>
      <w:proofErr w:type="spellEnd"/>
      <w:r>
        <w:rPr>
          <w:rFonts w:cs="Times New Roman"/>
          <w:sz w:val="28"/>
          <w:szCs w:val="28"/>
        </w:rPr>
        <w:t xml:space="preserve"> РТ</w:t>
      </w:r>
    </w:p>
    <w:p w:rsidR="00CE7679" w:rsidRDefault="00CE7679" w:rsidP="00CE7679">
      <w:pPr>
        <w:pStyle w:val="21"/>
        <w:numPr>
          <w:ilvl w:val="0"/>
          <w:numId w:val="9"/>
        </w:numPr>
        <w:spacing w:line="360" w:lineRule="auto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Закон</w:t>
      </w:r>
      <w:proofErr w:type="spellEnd"/>
      <w:r>
        <w:rPr>
          <w:rFonts w:cs="Times New Roman"/>
          <w:sz w:val="28"/>
          <w:szCs w:val="28"/>
        </w:rPr>
        <w:t xml:space="preserve"> РТ «</w:t>
      </w:r>
      <w:proofErr w:type="spellStart"/>
      <w:r>
        <w:rPr>
          <w:rFonts w:cs="Times New Roman"/>
          <w:sz w:val="28"/>
          <w:szCs w:val="28"/>
        </w:rPr>
        <w:t>Об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образовании</w:t>
      </w:r>
      <w:proofErr w:type="spellEnd"/>
      <w:r>
        <w:rPr>
          <w:rFonts w:cs="Times New Roman"/>
          <w:sz w:val="28"/>
          <w:szCs w:val="28"/>
        </w:rPr>
        <w:t>»</w:t>
      </w:r>
    </w:p>
    <w:p w:rsidR="00CE7679" w:rsidRDefault="00CE7679" w:rsidP="00CE7679">
      <w:pPr>
        <w:pStyle w:val="21"/>
        <w:numPr>
          <w:ilvl w:val="0"/>
          <w:numId w:val="9"/>
        </w:numPr>
        <w:spacing w:line="360" w:lineRule="auto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Закон</w:t>
      </w:r>
      <w:proofErr w:type="spellEnd"/>
      <w:r>
        <w:rPr>
          <w:rFonts w:cs="Times New Roman"/>
          <w:sz w:val="28"/>
          <w:szCs w:val="28"/>
        </w:rPr>
        <w:t xml:space="preserve"> РТ «</w:t>
      </w:r>
      <w:proofErr w:type="spellStart"/>
      <w:r>
        <w:rPr>
          <w:rFonts w:cs="Times New Roman"/>
          <w:sz w:val="28"/>
          <w:szCs w:val="28"/>
        </w:rPr>
        <w:t>Об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языках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народов</w:t>
      </w:r>
      <w:proofErr w:type="spellEnd"/>
      <w:r>
        <w:rPr>
          <w:rFonts w:cs="Times New Roman"/>
          <w:sz w:val="28"/>
          <w:szCs w:val="28"/>
        </w:rPr>
        <w:t xml:space="preserve"> РТ»</w:t>
      </w:r>
    </w:p>
    <w:p w:rsidR="00CE7679" w:rsidRDefault="00CE7679" w:rsidP="00CE7679">
      <w:pPr>
        <w:pStyle w:val="21"/>
        <w:numPr>
          <w:ilvl w:val="0"/>
          <w:numId w:val="9"/>
        </w:numPr>
        <w:spacing w:line="360" w:lineRule="auto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Республиканская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программа</w:t>
      </w:r>
      <w:proofErr w:type="spellEnd"/>
      <w:r>
        <w:rPr>
          <w:rFonts w:cs="Times New Roman"/>
          <w:sz w:val="28"/>
          <w:szCs w:val="28"/>
        </w:rPr>
        <w:t xml:space="preserve"> МО и Н РТ «</w:t>
      </w:r>
      <w:proofErr w:type="spellStart"/>
      <w:r>
        <w:rPr>
          <w:rFonts w:cs="Times New Roman"/>
          <w:sz w:val="28"/>
          <w:szCs w:val="28"/>
        </w:rPr>
        <w:t>Образование</w:t>
      </w:r>
      <w:proofErr w:type="spellEnd"/>
      <w:r>
        <w:rPr>
          <w:rFonts w:cs="Times New Roman"/>
          <w:sz w:val="28"/>
          <w:szCs w:val="28"/>
        </w:rPr>
        <w:t xml:space="preserve"> и </w:t>
      </w:r>
      <w:proofErr w:type="spellStart"/>
      <w:r>
        <w:rPr>
          <w:rFonts w:cs="Times New Roman"/>
          <w:sz w:val="28"/>
          <w:szCs w:val="28"/>
        </w:rPr>
        <w:t>здоровье</w:t>
      </w:r>
      <w:proofErr w:type="spellEnd"/>
      <w:r>
        <w:rPr>
          <w:rFonts w:cs="Times New Roman"/>
          <w:sz w:val="28"/>
          <w:szCs w:val="28"/>
        </w:rPr>
        <w:t>»</w:t>
      </w:r>
    </w:p>
    <w:p w:rsidR="00CE7679" w:rsidRDefault="00CE7679" w:rsidP="00CE7679">
      <w:pPr>
        <w:pStyle w:val="21"/>
        <w:numPr>
          <w:ilvl w:val="0"/>
          <w:numId w:val="9"/>
        </w:numPr>
        <w:spacing w:line="360" w:lineRule="auto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Республиканская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программа</w:t>
      </w:r>
      <w:proofErr w:type="spellEnd"/>
      <w:r>
        <w:rPr>
          <w:rFonts w:cs="Times New Roman"/>
          <w:sz w:val="28"/>
          <w:szCs w:val="28"/>
        </w:rPr>
        <w:t xml:space="preserve"> «</w:t>
      </w:r>
      <w:proofErr w:type="spellStart"/>
      <w:r>
        <w:rPr>
          <w:rFonts w:cs="Times New Roman"/>
          <w:sz w:val="28"/>
          <w:szCs w:val="28"/>
        </w:rPr>
        <w:t>Дети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Татарстана</w:t>
      </w:r>
      <w:proofErr w:type="spellEnd"/>
      <w:r>
        <w:rPr>
          <w:rFonts w:cs="Times New Roman"/>
          <w:sz w:val="28"/>
          <w:szCs w:val="28"/>
        </w:rPr>
        <w:t>»</w:t>
      </w:r>
    </w:p>
    <w:p w:rsidR="00CE7679" w:rsidRDefault="00CE7679" w:rsidP="00CE7679">
      <w:pPr>
        <w:pStyle w:val="21"/>
        <w:numPr>
          <w:ilvl w:val="0"/>
          <w:numId w:val="9"/>
        </w:numPr>
        <w:spacing w:line="360" w:lineRule="auto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Республиканская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комплексная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программа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профилактики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наркотизации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населения</w:t>
      </w:r>
      <w:proofErr w:type="spellEnd"/>
      <w:r>
        <w:rPr>
          <w:rFonts w:cs="Times New Roman"/>
          <w:sz w:val="28"/>
          <w:szCs w:val="28"/>
        </w:rPr>
        <w:t xml:space="preserve"> РТ</w:t>
      </w:r>
    </w:p>
    <w:p w:rsidR="00CE7679" w:rsidRDefault="00CE7679" w:rsidP="00CE7679">
      <w:pPr>
        <w:pStyle w:val="21"/>
        <w:numPr>
          <w:ilvl w:val="0"/>
          <w:numId w:val="9"/>
        </w:numPr>
        <w:spacing w:line="360" w:lineRule="auto"/>
        <w:jc w:val="both"/>
        <w:rPr>
          <w:b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t>Концепция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информатизации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образования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в РТ</w:t>
      </w:r>
    </w:p>
    <w:p w:rsidR="00CE7679" w:rsidRDefault="00CE7679" w:rsidP="00CE7679">
      <w:pPr>
        <w:pStyle w:val="21"/>
        <w:spacing w:line="360" w:lineRule="auto"/>
        <w:jc w:val="both"/>
        <w:rPr>
          <w:b/>
          <w:sz w:val="28"/>
          <w:szCs w:val="28"/>
        </w:rPr>
      </w:pPr>
    </w:p>
    <w:p w:rsidR="00CE7679" w:rsidRDefault="00CE7679" w:rsidP="00CE7679">
      <w:pPr>
        <w:pStyle w:val="21"/>
        <w:spacing w:line="360" w:lineRule="auto"/>
        <w:rPr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        1.6.3 </w:t>
      </w:r>
      <w:proofErr w:type="spellStart"/>
      <w:r>
        <w:rPr>
          <w:b/>
          <w:sz w:val="28"/>
          <w:szCs w:val="28"/>
        </w:rPr>
        <w:t>Локальные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акты</w:t>
      </w:r>
      <w:proofErr w:type="spellEnd"/>
      <w:r>
        <w:rPr>
          <w:b/>
          <w:sz w:val="28"/>
          <w:szCs w:val="28"/>
        </w:rPr>
        <w:t>:</w:t>
      </w:r>
    </w:p>
    <w:p w:rsidR="00CE7679" w:rsidRDefault="00CE7679" w:rsidP="00CE7679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Устав МБОУ «СОШ № 151»</w:t>
      </w:r>
    </w:p>
    <w:p w:rsidR="00CE7679" w:rsidRDefault="00CE7679" w:rsidP="00CE7679">
      <w:pPr>
        <w:jc w:val="both"/>
        <w:rPr>
          <w:sz w:val="28"/>
          <w:szCs w:val="28"/>
        </w:rPr>
      </w:pPr>
    </w:p>
    <w:p w:rsidR="00CE7679" w:rsidRDefault="00CE7679" w:rsidP="00CE7679">
      <w:pPr>
        <w:tabs>
          <w:tab w:val="left" w:pos="7635"/>
        </w:tabs>
        <w:spacing w:line="360" w:lineRule="auto"/>
        <w:rPr>
          <w:b/>
          <w:bCs/>
          <w:sz w:val="32"/>
          <w:lang w:val="en-US"/>
        </w:rPr>
      </w:pPr>
    </w:p>
    <w:p w:rsidR="00863C5A" w:rsidRDefault="00863C5A"/>
    <w:sectPr w:rsidR="00863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Palette">
    <w:altName w:val="Courier New"/>
    <w:charset w:val="CC"/>
    <w:family w:val="decorative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" w15:restartNumberingAfterBreak="0">
    <w:nsid w:val="00000008"/>
    <w:multiLevelType w:val="singleLevel"/>
    <w:tmpl w:val="00000008"/>
    <w:lvl w:ilvl="0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cs="Symbol"/>
      </w:rPr>
    </w:lvl>
  </w:abstractNum>
  <w:abstractNum w:abstractNumId="3" w15:restartNumberingAfterBreak="0">
    <w:nsid w:val="00000012"/>
    <w:multiLevelType w:val="singleLevel"/>
    <w:tmpl w:val="00000012"/>
    <w:name w:val="WW8Num3"/>
    <w:lvl w:ilvl="0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cs="Symbol"/>
      </w:rPr>
    </w:lvl>
  </w:abstractNum>
  <w:abstractNum w:abstractNumId="4" w15:restartNumberingAfterBreak="0">
    <w:nsid w:val="0000002A"/>
    <w:multiLevelType w:val="multilevel"/>
    <w:tmpl w:val="0000002A"/>
    <w:name w:val="WW8Num1"/>
    <w:lvl w:ilvl="0">
      <w:start w:val="1"/>
      <w:numFmt w:val="bullet"/>
      <w:lvlText w:val=""/>
      <w:lvlJc w:val="left"/>
      <w:pPr>
        <w:tabs>
          <w:tab w:val="num" w:pos="955"/>
        </w:tabs>
        <w:ind w:left="955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315"/>
        </w:tabs>
        <w:ind w:left="131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75"/>
        </w:tabs>
        <w:ind w:left="167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35"/>
        </w:tabs>
        <w:ind w:left="203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95"/>
        </w:tabs>
        <w:ind w:left="239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55"/>
        </w:tabs>
        <w:ind w:left="275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15"/>
        </w:tabs>
        <w:ind w:left="311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75"/>
        </w:tabs>
        <w:ind w:left="347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35"/>
        </w:tabs>
        <w:ind w:left="3835" w:hanging="360"/>
      </w:pPr>
      <w:rPr>
        <w:rFonts w:ascii="OpenSymbol" w:hAnsi="OpenSymbol" w:cs="OpenSymbol"/>
      </w:rPr>
    </w:lvl>
  </w:abstractNum>
  <w:abstractNum w:abstractNumId="5" w15:restartNumberingAfterBreak="0">
    <w:nsid w:val="0000002B"/>
    <w:multiLevelType w:val="multilevel"/>
    <w:tmpl w:val="0000002B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2C"/>
    <w:multiLevelType w:val="multilevel"/>
    <w:tmpl w:val="0000002C"/>
    <w:name w:val="WW8Num28"/>
    <w:lvl w:ilvl="0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650"/>
        </w:tabs>
        <w:ind w:left="165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010"/>
        </w:tabs>
        <w:ind w:left="201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370"/>
        </w:tabs>
        <w:ind w:left="237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730"/>
        </w:tabs>
        <w:ind w:left="273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090"/>
        </w:tabs>
        <w:ind w:left="309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810"/>
        </w:tabs>
        <w:ind w:left="381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170"/>
        </w:tabs>
        <w:ind w:left="4170" w:hanging="360"/>
      </w:pPr>
      <w:rPr>
        <w:rFonts w:ascii="OpenSymbol" w:hAnsi="OpenSymbol" w:cs="OpenSymbol"/>
      </w:rPr>
    </w:lvl>
  </w:abstractNum>
  <w:abstractNum w:abstractNumId="7" w15:restartNumberingAfterBreak="0">
    <w:nsid w:val="432C2616"/>
    <w:multiLevelType w:val="hybridMultilevel"/>
    <w:tmpl w:val="6F80F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756C25"/>
    <w:multiLevelType w:val="multilevel"/>
    <w:tmpl w:val="5152087A"/>
    <w:lvl w:ilvl="0">
      <w:start w:val="1"/>
      <w:numFmt w:val="decimal"/>
      <w:lvlText w:val="%1"/>
      <w:lvlJc w:val="left"/>
      <w:pPr>
        <w:ind w:left="405" w:hanging="405"/>
      </w:pPr>
      <w:rPr>
        <w:b/>
        <w:sz w:val="28"/>
      </w:rPr>
    </w:lvl>
    <w:lvl w:ilvl="1">
      <w:start w:val="1"/>
      <w:numFmt w:val="decimal"/>
      <w:lvlText w:val="%1.%2"/>
      <w:lvlJc w:val="left"/>
      <w:pPr>
        <w:ind w:left="630" w:hanging="405"/>
      </w:pPr>
      <w:rPr>
        <w:b/>
        <w:sz w:val="28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b/>
        <w:sz w:val="28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b/>
        <w:sz w:val="28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b/>
        <w:sz w:val="28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b/>
        <w:sz w:val="28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b/>
        <w:sz w:val="28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b/>
        <w:sz w:val="28"/>
      </w:rPr>
    </w:lvl>
    <w:lvl w:ilvl="8">
      <w:start w:val="1"/>
      <w:numFmt w:val="decimal"/>
      <w:lvlText w:val="%1.%2.%3.%4.%5.%6.%7.%8.%9"/>
      <w:lvlJc w:val="left"/>
      <w:pPr>
        <w:ind w:left="3960" w:hanging="2160"/>
      </w:pPr>
      <w:rPr>
        <w:b/>
        <w:sz w:val="28"/>
      </w:rPr>
    </w:lvl>
  </w:abstractNum>
  <w:abstractNum w:abstractNumId="9" w15:restartNumberingAfterBreak="0">
    <w:nsid w:val="5F6C03F2"/>
    <w:multiLevelType w:val="multilevel"/>
    <w:tmpl w:val="2064070E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decimal"/>
      <w:pStyle w:val="2"/>
      <w:isLgl/>
      <w:lvlText w:val="%1.%2"/>
      <w:lvlJc w:val="left"/>
      <w:pPr>
        <w:ind w:left="1140" w:hanging="420"/>
      </w:pPr>
    </w:lvl>
    <w:lvl w:ilvl="2">
      <w:start w:val="1"/>
      <w:numFmt w:val="decimal"/>
      <w:pStyle w:val="3"/>
      <w:isLgl/>
      <w:lvlText w:val="%1.%2.%3"/>
      <w:lvlJc w:val="left"/>
      <w:pPr>
        <w:ind w:left="1800" w:hanging="720"/>
      </w:pPr>
    </w:lvl>
    <w:lvl w:ilvl="3">
      <w:start w:val="1"/>
      <w:numFmt w:val="decimal"/>
      <w:pStyle w:val="4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CA7"/>
    <w:rsid w:val="002A6CA7"/>
    <w:rsid w:val="00863C5A"/>
    <w:rsid w:val="008F6692"/>
    <w:rsid w:val="00CE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02B231-50F4-4F0C-BA6A-6FAA4A42A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67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7679"/>
    <w:pPr>
      <w:keepNext/>
      <w:numPr>
        <w:numId w:val="2"/>
      </w:numPr>
      <w:jc w:val="both"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CE7679"/>
    <w:pPr>
      <w:keepNext/>
      <w:numPr>
        <w:ilvl w:val="1"/>
        <w:numId w:val="2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CE7679"/>
    <w:pPr>
      <w:keepNext/>
      <w:numPr>
        <w:ilvl w:val="2"/>
        <w:numId w:val="2"/>
      </w:numPr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semiHidden/>
    <w:unhideWhenUsed/>
    <w:qFormat/>
    <w:rsid w:val="00CE7679"/>
    <w:pPr>
      <w:keepNext/>
      <w:numPr>
        <w:ilvl w:val="3"/>
        <w:numId w:val="2"/>
      </w:num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7679"/>
    <w:rPr>
      <w:rFonts w:ascii="Times New Roman" w:eastAsia="Andale Sans UI" w:hAnsi="Times New Roman" w:cs="Times New Roman"/>
      <w:kern w:val="2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CE7679"/>
    <w:rPr>
      <w:rFonts w:ascii="Times New Roman" w:eastAsia="Andale Sans UI" w:hAnsi="Times New Roman" w:cs="Times New Roman"/>
      <w:kern w:val="2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CE7679"/>
    <w:rPr>
      <w:rFonts w:ascii="Times New Roman" w:eastAsia="Andale Sans UI" w:hAnsi="Times New Roman" w:cs="Times New Roman"/>
      <w:b/>
      <w:bCs/>
      <w:kern w:val="2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CE7679"/>
    <w:rPr>
      <w:rFonts w:ascii="Times New Roman" w:eastAsia="Andale Sans UI" w:hAnsi="Times New Roman" w:cs="Times New Roman"/>
      <w:b/>
      <w:bCs/>
      <w:kern w:val="2"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CE7679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CE7679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customStyle="1" w:styleId="11">
    <w:name w:val="Без интервала1"/>
    <w:rsid w:val="00CE7679"/>
    <w:pPr>
      <w:suppressAutoHyphens/>
      <w:spacing w:after="0" w:line="100" w:lineRule="atLeast"/>
    </w:pPr>
    <w:rPr>
      <w:rFonts w:ascii="Times New Roman" w:eastAsia="Andale Sans UI" w:hAnsi="Times New Roman" w:cs="Tahoma"/>
      <w:kern w:val="2"/>
      <w:sz w:val="24"/>
      <w:szCs w:val="24"/>
      <w:lang w:val="de-DE" w:eastAsia="fa-IR" w:bidi="fa-IR"/>
    </w:rPr>
  </w:style>
  <w:style w:type="paragraph" w:customStyle="1" w:styleId="21">
    <w:name w:val="Без интервала2"/>
    <w:rsid w:val="00CE7679"/>
    <w:pPr>
      <w:suppressAutoHyphens/>
      <w:spacing w:after="0" w:line="100" w:lineRule="atLeast"/>
    </w:pPr>
    <w:rPr>
      <w:rFonts w:ascii="Times New Roman" w:eastAsia="Andale Sans UI" w:hAnsi="Times New Roman" w:cs="Tahoma"/>
      <w:kern w:val="2"/>
      <w:sz w:val="24"/>
      <w:szCs w:val="24"/>
      <w:lang w:val="de-DE" w:eastAsia="fa-IR" w:bidi="fa-IR"/>
    </w:rPr>
  </w:style>
  <w:style w:type="paragraph" w:customStyle="1" w:styleId="c5">
    <w:name w:val="c5"/>
    <w:basedOn w:val="a"/>
    <w:rsid w:val="00CE7679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c2">
    <w:name w:val="c2"/>
    <w:rsid w:val="00CE7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10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1927</Words>
  <Characters>10985</Characters>
  <Application>Microsoft Office Word</Application>
  <DocSecurity>0</DocSecurity>
  <Lines>91</Lines>
  <Paragraphs>25</Paragraphs>
  <ScaleCrop>false</ScaleCrop>
  <Company>Microsoft</Company>
  <LinksUpToDate>false</LinksUpToDate>
  <CharactersWithSpaces>12887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Aгафонова</dc:creator>
  <cp:keywords/>
  <dc:description/>
  <cp:lastModifiedBy>Татьяна Aгафонова</cp:lastModifiedBy>
  <cp:revision>3</cp:revision>
  <dcterms:created xsi:type="dcterms:W3CDTF">2020-03-02T17:38:00Z</dcterms:created>
  <dcterms:modified xsi:type="dcterms:W3CDTF">2020-03-02T17:53:00Z</dcterms:modified>
</cp:coreProperties>
</file>